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D9C1E" w14:textId="77777777" w:rsidR="00312E81" w:rsidRDefault="00312E81" w:rsidP="00AF4262">
      <w:pPr>
        <w:spacing w:after="0"/>
        <w:rPr>
          <w:noProof/>
          <w:lang w:eastAsia="en-GB"/>
        </w:rPr>
      </w:pPr>
    </w:p>
    <w:p w14:paraId="64CC33DC" w14:textId="77777777" w:rsidR="00312E81" w:rsidRDefault="00312E81" w:rsidP="00AF4262">
      <w:pPr>
        <w:spacing w:after="0"/>
        <w:rPr>
          <w:noProof/>
          <w:lang w:eastAsia="en-GB"/>
        </w:rPr>
      </w:pPr>
    </w:p>
    <w:p w14:paraId="5BF59C1D" w14:textId="616B19DE" w:rsidR="009F204D" w:rsidRDefault="00C954B8" w:rsidP="00AF4262">
      <w:pPr>
        <w:spacing w:after="0"/>
        <w:rPr>
          <w:noProof/>
          <w:lang w:eastAsia="en-GB"/>
        </w:rPr>
      </w:pPr>
      <w:r>
        <w:rPr>
          <w:noProof/>
          <w:lang w:eastAsia="en-GB"/>
        </w:rPr>
        <w:drawing>
          <wp:anchor distT="0" distB="0" distL="114300" distR="114300" simplePos="0" relativeHeight="251658244" behindDoc="0" locked="0" layoutInCell="1" allowOverlap="1" wp14:anchorId="5B7708F4" wp14:editId="1C090E0E">
            <wp:simplePos x="0" y="0"/>
            <wp:positionH relativeFrom="column">
              <wp:posOffset>7960995</wp:posOffset>
            </wp:positionH>
            <wp:positionV relativeFrom="paragraph">
              <wp:posOffset>-206375</wp:posOffset>
            </wp:positionV>
            <wp:extent cx="2064910" cy="1176206"/>
            <wp:effectExtent l="0" t="0" r="0" b="0"/>
            <wp:wrapNone/>
            <wp:docPr id="10" name="Picture 10" descr="What is a food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food cha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4910" cy="11762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1" behindDoc="0" locked="0" layoutInCell="1" allowOverlap="1" wp14:anchorId="4B17D42A" wp14:editId="02786806">
            <wp:simplePos x="0" y="0"/>
            <wp:positionH relativeFrom="margin">
              <wp:posOffset>342900</wp:posOffset>
            </wp:positionH>
            <wp:positionV relativeFrom="paragraph">
              <wp:posOffset>-67392</wp:posOffset>
            </wp:positionV>
            <wp:extent cx="10210800" cy="6504305"/>
            <wp:effectExtent l="0" t="279400" r="0" b="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002D7F30">
        <w:rPr>
          <w:noProof/>
          <w:lang w:eastAsia="en-GB"/>
        </w:rPr>
        <w:drawing>
          <wp:anchor distT="0" distB="0" distL="114300" distR="114300" simplePos="0" relativeHeight="251658240" behindDoc="0" locked="0" layoutInCell="1" allowOverlap="1" wp14:anchorId="3F197ABC" wp14:editId="4256EE84">
            <wp:simplePos x="0" y="0"/>
            <wp:positionH relativeFrom="column">
              <wp:posOffset>0</wp:posOffset>
            </wp:positionH>
            <wp:positionV relativeFrom="paragraph">
              <wp:posOffset>1</wp:posOffset>
            </wp:positionV>
            <wp:extent cx="1623848" cy="1939266"/>
            <wp:effectExtent l="0" t="0" r="0" b="0"/>
            <wp:wrapNone/>
            <wp:docPr id="5" name="Picture 5" descr="Overview of the digestive system | Children's Wiscon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view of the digestive system | Children's Wisconsi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33546" cy="19508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0157F5" w14:textId="6DF5951E" w:rsidR="007B14A4" w:rsidRDefault="007B14A4" w:rsidP="00AF4262">
      <w:pPr>
        <w:spacing w:after="0"/>
        <w:rPr>
          <w:noProof/>
          <w:lang w:eastAsia="en-GB"/>
        </w:rPr>
      </w:pPr>
    </w:p>
    <w:p w14:paraId="672A6659" w14:textId="72A2E497" w:rsidR="007B14A4" w:rsidRDefault="007B14A4" w:rsidP="00AF4262">
      <w:pPr>
        <w:spacing w:after="0"/>
        <w:rPr>
          <w:noProof/>
          <w:lang w:eastAsia="en-GB"/>
        </w:rPr>
      </w:pPr>
    </w:p>
    <w:p w14:paraId="0A37501D" w14:textId="29A2C43D" w:rsidR="007B14A4" w:rsidRDefault="007B14A4" w:rsidP="00AF4262">
      <w:pPr>
        <w:spacing w:after="0"/>
        <w:rPr>
          <w:noProof/>
          <w:lang w:eastAsia="en-GB"/>
        </w:rPr>
      </w:pPr>
    </w:p>
    <w:p w14:paraId="5DAB6C7B" w14:textId="77777777" w:rsidR="007B14A4" w:rsidRDefault="007B14A4" w:rsidP="00AF4262">
      <w:pPr>
        <w:spacing w:after="0"/>
        <w:rPr>
          <w:noProof/>
          <w:lang w:eastAsia="en-GB"/>
        </w:rPr>
      </w:pPr>
    </w:p>
    <w:p w14:paraId="02EB378F" w14:textId="0CF5833C" w:rsidR="007B14A4" w:rsidRDefault="007B14A4" w:rsidP="00AF4262">
      <w:pPr>
        <w:spacing w:after="0"/>
        <w:rPr>
          <w:noProof/>
          <w:lang w:eastAsia="en-GB"/>
        </w:rPr>
      </w:pPr>
    </w:p>
    <w:p w14:paraId="6A05A809" w14:textId="77777777" w:rsidR="007B14A4" w:rsidRDefault="007B14A4" w:rsidP="00AF4262">
      <w:pPr>
        <w:spacing w:after="0"/>
        <w:rPr>
          <w:noProof/>
          <w:lang w:eastAsia="en-GB"/>
        </w:rPr>
      </w:pPr>
    </w:p>
    <w:p w14:paraId="5A39BBE3" w14:textId="39F06E26" w:rsidR="007B14A4" w:rsidRDefault="007B14A4" w:rsidP="00AF4262">
      <w:pPr>
        <w:spacing w:after="0"/>
        <w:rPr>
          <w:noProof/>
          <w:lang w:eastAsia="en-GB"/>
        </w:rPr>
      </w:pPr>
    </w:p>
    <w:p w14:paraId="6E5BB542" w14:textId="7B106AA2" w:rsidR="007B14A4" w:rsidRDefault="007821D9" w:rsidP="00AF4262">
      <w:pPr>
        <w:spacing w:after="0"/>
        <w:rPr>
          <w:noProof/>
          <w:lang w:eastAsia="en-GB"/>
        </w:rPr>
      </w:pPr>
      <w:r>
        <w:rPr>
          <w:noProof/>
          <w:lang w:eastAsia="en-GB"/>
        </w:rPr>
        <w:drawing>
          <wp:anchor distT="0" distB="0" distL="114300" distR="114300" simplePos="0" relativeHeight="251658246" behindDoc="0" locked="0" layoutInCell="1" allowOverlap="1" wp14:anchorId="5ECB0B22" wp14:editId="5257A648">
            <wp:simplePos x="0" y="0"/>
            <wp:positionH relativeFrom="margin">
              <wp:posOffset>4095750</wp:posOffset>
            </wp:positionH>
            <wp:positionV relativeFrom="paragraph">
              <wp:posOffset>146050</wp:posOffset>
            </wp:positionV>
            <wp:extent cx="733425" cy="933450"/>
            <wp:effectExtent l="0" t="0" r="9525" b="0"/>
            <wp:wrapNone/>
            <wp:docPr id="7" name="Picture 7" descr="C:\Users\lorna.kirby\AppData\Local\Microsoft\Windows\INetCache\Content.MSO\2E6C9C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orna.kirby\AppData\Local\Microsoft\Windows\INetCache\Content.MSO\2E6C9C32.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342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C8F396" w14:textId="54AE4C88" w:rsidR="007B14A4" w:rsidRDefault="007821D9" w:rsidP="00AF4262">
      <w:pPr>
        <w:spacing w:after="0"/>
        <w:rPr>
          <w:noProof/>
          <w:lang w:eastAsia="en-GB"/>
        </w:rPr>
      </w:pPr>
      <w:r>
        <w:rPr>
          <w:noProof/>
          <w:lang w:eastAsia="en-GB"/>
        </w:rPr>
        <w:drawing>
          <wp:anchor distT="0" distB="0" distL="114300" distR="114300" simplePos="0" relativeHeight="251658247" behindDoc="0" locked="0" layoutInCell="1" allowOverlap="1" wp14:anchorId="14190068" wp14:editId="2AFBB994">
            <wp:simplePos x="0" y="0"/>
            <wp:positionH relativeFrom="margin">
              <wp:posOffset>6086475</wp:posOffset>
            </wp:positionH>
            <wp:positionV relativeFrom="paragraph">
              <wp:posOffset>9525</wp:posOffset>
            </wp:positionV>
            <wp:extent cx="885825" cy="819150"/>
            <wp:effectExtent l="0" t="0" r="0" b="0"/>
            <wp:wrapNone/>
            <wp:docPr id="8" name="Picture 8" descr="C:\Users\lorna.kirby\AppData\Local\Microsoft\Windows\INetCache\Content.MSO\56DE7B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orna.kirby\AppData\Local\Microsoft\Windows\INetCache\Content.MSO\56DE7B10.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8582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B97B97" w14:textId="75E2797A" w:rsidR="007B14A4" w:rsidRDefault="00411E40" w:rsidP="00AF4262">
      <w:pPr>
        <w:spacing w:after="0"/>
        <w:rPr>
          <w:noProof/>
          <w:lang w:eastAsia="en-GB"/>
        </w:rPr>
      </w:pPr>
      <w:r>
        <w:rPr>
          <w:noProof/>
          <w:lang w:eastAsia="en-GB"/>
        </w:rPr>
        <mc:AlternateContent>
          <mc:Choice Requires="wps">
            <w:drawing>
              <wp:anchor distT="0" distB="0" distL="114300" distR="114300" simplePos="0" relativeHeight="251658242" behindDoc="0" locked="0" layoutInCell="1" allowOverlap="1" wp14:anchorId="23EFE65F" wp14:editId="31E744A7">
                <wp:simplePos x="0" y="0"/>
                <wp:positionH relativeFrom="page">
                  <wp:posOffset>73025</wp:posOffset>
                </wp:positionH>
                <wp:positionV relativeFrom="paragraph">
                  <wp:posOffset>210820</wp:posOffset>
                </wp:positionV>
                <wp:extent cx="2457450" cy="2674620"/>
                <wp:effectExtent l="0" t="0" r="0" b="0"/>
                <wp:wrapNone/>
                <wp:docPr id="6"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7450" cy="26746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1EB3DA" w14:textId="77777777" w:rsidR="00592CCF" w:rsidRDefault="00592CCF" w:rsidP="00206D72">
                            <w:pPr>
                              <w:spacing w:after="0"/>
                              <w:jc w:val="center"/>
                              <w:rPr>
                                <w:b/>
                                <w:sz w:val="24"/>
                                <w:szCs w:val="24"/>
                              </w:rPr>
                            </w:pPr>
                            <w:r w:rsidRPr="00195098">
                              <w:rPr>
                                <w:b/>
                                <w:sz w:val="24"/>
                                <w:szCs w:val="24"/>
                              </w:rPr>
                              <w:t>Safeguarding</w:t>
                            </w:r>
                          </w:p>
                          <w:p w14:paraId="72A3D3EC" w14:textId="77777777" w:rsidR="006D22D4" w:rsidRPr="00195098" w:rsidRDefault="006D22D4" w:rsidP="00206D72">
                            <w:pPr>
                              <w:spacing w:after="0"/>
                              <w:jc w:val="center"/>
                              <w:rPr>
                                <w:b/>
                                <w:sz w:val="24"/>
                                <w:szCs w:val="24"/>
                              </w:rPr>
                            </w:pPr>
                          </w:p>
                          <w:p w14:paraId="3AE14D32" w14:textId="77777777" w:rsidR="00D5308D" w:rsidRPr="006D22D4" w:rsidRDefault="00255EE3" w:rsidP="00D5308D">
                            <w:pPr>
                              <w:jc w:val="center"/>
                              <w:rPr>
                                <w:sz w:val="20"/>
                                <w:szCs w:val="16"/>
                              </w:rPr>
                            </w:pPr>
                            <w:r w:rsidRPr="006D22D4">
                              <w:rPr>
                                <w:bCs/>
                                <w:sz w:val="20"/>
                                <w:szCs w:val="16"/>
                              </w:rPr>
                              <w:t xml:space="preserve">We will </w:t>
                            </w:r>
                            <w:r w:rsidR="00285FB1" w:rsidRPr="006D22D4">
                              <w:rPr>
                                <w:bCs/>
                                <w:sz w:val="20"/>
                                <w:szCs w:val="16"/>
                              </w:rPr>
                              <w:t xml:space="preserve">be taking part in the NSPCC PANTS campaign </w:t>
                            </w:r>
                          </w:p>
                          <w:p w14:paraId="4E6F8167" w14:textId="77777777" w:rsidR="0078670F" w:rsidRPr="00B12CD4" w:rsidRDefault="0078670F" w:rsidP="006467EF">
                            <w:pPr>
                              <w:jc w:val="center"/>
                              <w:rPr>
                                <w:rFonts w:eastAsia="Calibri" w:cstheme="minorHAnsi"/>
                                <w:sz w:val="20"/>
                                <w:szCs w:val="20"/>
                              </w:rPr>
                            </w:pPr>
                            <w:r>
                              <w:rPr>
                                <w:sz w:val="20"/>
                                <w:szCs w:val="16"/>
                              </w:rPr>
                              <w:t xml:space="preserve">We will also be linking our </w:t>
                            </w:r>
                            <w:r w:rsidR="006467EF">
                              <w:rPr>
                                <w:rFonts w:cstheme="minorHAnsi"/>
                                <w:sz w:val="20"/>
                                <w:szCs w:val="20"/>
                              </w:rPr>
                              <w:t>safeguarding learning to our computing and discussing how to stay safe online using appropriate search engines and websites.</w:t>
                            </w:r>
                          </w:p>
                          <w:p w14:paraId="0D0B940D" w14:textId="77777777" w:rsidR="006D22D4" w:rsidRPr="006D22D4" w:rsidRDefault="006D22D4" w:rsidP="006D22D4">
                            <w:pPr>
                              <w:jc w:val="center"/>
                              <w:rPr>
                                <w:sz w:val="20"/>
                                <w:szCs w:val="16"/>
                              </w:rPr>
                            </w:pPr>
                          </w:p>
                          <w:p w14:paraId="0E27B00A" w14:textId="77777777" w:rsidR="0026679C" w:rsidRPr="002B0B25" w:rsidRDefault="0026679C" w:rsidP="00D5308D">
                            <w:pPr>
                              <w:jc w:val="center"/>
                              <w:rPr>
                                <w:sz w:val="14"/>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3EFE65F" id="Oval 11" o:spid="_x0000_s1026" style="position:absolute;margin-left:5.75pt;margin-top:16.6pt;width:193.5pt;height:210.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" fillcolor="#5b9bd5 [3204]" strokecolor="#1f4d78 [1604]" strokeweight="1pt">
                <v:stroke joinstyle="miter"/>
                <v:path arrowok="t"/>
                <v:textbox>
                  <w:txbxContent>
                    <w:p w14:paraId="021EB3DA" w14:textId="77777777" w:rsidR="00592CCF" w:rsidRDefault="00592CCF" w:rsidP="00206D72">
                      <w:pPr>
                        <w:spacing w:after="0"/>
                        <w:jc w:val="center"/>
                        <w:rPr>
                          <w:b/>
                          <w:sz w:val="24"/>
                          <w:szCs w:val="24"/>
                        </w:rPr>
                      </w:pPr>
                      <w:r w:rsidRPr="00195098">
                        <w:rPr>
                          <w:b/>
                          <w:sz w:val="24"/>
                          <w:szCs w:val="24"/>
                        </w:rPr>
                        <w:t>Safeguarding</w:t>
                      </w:r>
                    </w:p>
                    <w:p w14:paraId="72A3D3EC" w14:textId="77777777" w:rsidR="006D22D4" w:rsidRPr="00195098" w:rsidRDefault="006D22D4" w:rsidP="00206D72">
                      <w:pPr>
                        <w:spacing w:after="0"/>
                        <w:jc w:val="center"/>
                        <w:rPr>
                          <w:b/>
                          <w:sz w:val="24"/>
                          <w:szCs w:val="24"/>
                        </w:rPr>
                      </w:pPr>
                    </w:p>
                    <w:p w14:paraId="3AE14D32" w14:textId="77777777" w:rsidR="00D5308D" w:rsidRPr="006D22D4" w:rsidRDefault="00255EE3" w:rsidP="00D5308D">
                      <w:pPr>
                        <w:jc w:val="center"/>
                        <w:rPr>
                          <w:sz w:val="20"/>
                          <w:szCs w:val="16"/>
                        </w:rPr>
                      </w:pPr>
                      <w:r w:rsidRPr="006D22D4">
                        <w:rPr>
                          <w:bCs/>
                          <w:sz w:val="20"/>
                          <w:szCs w:val="16"/>
                        </w:rPr>
                        <w:t xml:space="preserve">We will </w:t>
                      </w:r>
                      <w:r w:rsidR="00285FB1" w:rsidRPr="006D22D4">
                        <w:rPr>
                          <w:bCs/>
                          <w:sz w:val="20"/>
                          <w:szCs w:val="16"/>
                        </w:rPr>
                        <w:t xml:space="preserve">be taking part in the NSPCC PANTS campaign </w:t>
                      </w:r>
                    </w:p>
                    <w:p w14:paraId="4E6F8167" w14:textId="77777777" w:rsidR="0078670F" w:rsidRPr="00B12CD4" w:rsidRDefault="0078670F" w:rsidP="006467EF">
                      <w:pPr>
                        <w:jc w:val="center"/>
                        <w:rPr>
                          <w:rFonts w:eastAsia="Calibri" w:cstheme="minorHAnsi"/>
                          <w:sz w:val="20"/>
                          <w:szCs w:val="20"/>
                        </w:rPr>
                      </w:pPr>
                      <w:r>
                        <w:rPr>
                          <w:sz w:val="20"/>
                          <w:szCs w:val="16"/>
                        </w:rPr>
                        <w:t xml:space="preserve">We will also be linking our </w:t>
                      </w:r>
                      <w:r w:rsidR="006467EF">
                        <w:rPr>
                          <w:rFonts w:cstheme="minorHAnsi"/>
                          <w:sz w:val="20"/>
                          <w:szCs w:val="20"/>
                        </w:rPr>
                        <w:t>safeguarding learning to our computing and discussing how to stay safe online using appropriate search engines and websites.</w:t>
                      </w:r>
                    </w:p>
                    <w:p w14:paraId="0D0B940D" w14:textId="77777777" w:rsidR="006D22D4" w:rsidRPr="006D22D4" w:rsidRDefault="006D22D4" w:rsidP="006D22D4">
                      <w:pPr>
                        <w:jc w:val="center"/>
                        <w:rPr>
                          <w:sz w:val="20"/>
                          <w:szCs w:val="16"/>
                        </w:rPr>
                      </w:pPr>
                    </w:p>
                    <w:p w14:paraId="0E27B00A" w14:textId="77777777" w:rsidR="0026679C" w:rsidRPr="002B0B25" w:rsidRDefault="0026679C" w:rsidP="00D5308D">
                      <w:pPr>
                        <w:jc w:val="center"/>
                        <w:rPr>
                          <w:sz w:val="14"/>
                          <w:szCs w:val="16"/>
                        </w:rPr>
                      </w:pPr>
                    </w:p>
                  </w:txbxContent>
                </v:textbox>
                <w10:wrap anchorx="page"/>
              </v:oval>
            </w:pict>
          </mc:Fallback>
        </mc:AlternateContent>
      </w:r>
    </w:p>
    <w:p w14:paraId="60061E4C" w14:textId="375908DF" w:rsidR="007B14A4" w:rsidRDefault="007B14A4" w:rsidP="00AF4262">
      <w:pPr>
        <w:spacing w:after="0"/>
        <w:rPr>
          <w:noProof/>
          <w:lang w:eastAsia="en-GB"/>
        </w:rPr>
      </w:pPr>
    </w:p>
    <w:p w14:paraId="44EAFD9C" w14:textId="097E2DD4" w:rsidR="007B14A4" w:rsidRDefault="007B14A4" w:rsidP="00AF4262">
      <w:pPr>
        <w:spacing w:after="0"/>
        <w:rPr>
          <w:noProof/>
          <w:lang w:eastAsia="en-GB"/>
        </w:rPr>
      </w:pPr>
    </w:p>
    <w:p w14:paraId="4B94D5A5" w14:textId="4F2938C9" w:rsidR="007B14A4" w:rsidRDefault="007B14A4" w:rsidP="00AF4262">
      <w:pPr>
        <w:spacing w:after="0"/>
        <w:rPr>
          <w:noProof/>
          <w:lang w:eastAsia="en-GB"/>
        </w:rPr>
      </w:pPr>
    </w:p>
    <w:p w14:paraId="3DEEC669" w14:textId="61AEE118" w:rsidR="007B14A4" w:rsidRDefault="00E87EAA" w:rsidP="00AF4262">
      <w:pPr>
        <w:spacing w:after="0"/>
        <w:rPr>
          <w:noProof/>
          <w:lang w:eastAsia="en-GB"/>
        </w:rPr>
      </w:pPr>
      <w:r>
        <w:rPr>
          <w:noProof/>
          <w:lang w:eastAsia="en-GB"/>
        </w:rPr>
        <mc:AlternateContent>
          <mc:Choice Requires="wps">
            <w:drawing>
              <wp:anchor distT="0" distB="0" distL="114300" distR="114300" simplePos="0" relativeHeight="251658243" behindDoc="0" locked="0" layoutInCell="1" allowOverlap="1" wp14:anchorId="327EA87F" wp14:editId="3CF1EE9E">
                <wp:simplePos x="0" y="0"/>
                <wp:positionH relativeFrom="column">
                  <wp:posOffset>3933825</wp:posOffset>
                </wp:positionH>
                <wp:positionV relativeFrom="paragraph">
                  <wp:posOffset>13335</wp:posOffset>
                </wp:positionV>
                <wp:extent cx="3077845" cy="2305050"/>
                <wp:effectExtent l="0" t="0" r="8255"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845" cy="2305050"/>
                        </a:xfrm>
                        <a:prstGeom prst="rect">
                          <a:avLst/>
                        </a:prstGeom>
                        <a:solidFill>
                          <a:srgbClr val="FFCC00"/>
                        </a:solidFill>
                        <a:ln>
                          <a:noFill/>
                        </a:ln>
                      </wps:spPr>
                      <wps:txbx>
                        <w:txbxContent>
                          <w:p w14:paraId="7F45E54C" w14:textId="134975C1" w:rsidR="00662C97" w:rsidRDefault="00662C97" w:rsidP="00662C97">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How do our bodies work? Why do we </w:t>
                            </w:r>
                            <w:r w:rsidR="00E87EAA">
                              <w:rPr>
                                <w:rFonts w:ascii="Comic Sans MS" w:hAnsi="Comic Sans MS"/>
                                <w:color w:val="FFFFFF" w:themeColor="background1"/>
                                <w:sz w:val="16"/>
                                <w:szCs w:val="15"/>
                              </w:rPr>
                              <w:t>have to eat? Why do we have to chew our food before we swallow? Why are our teeth all different?</w:t>
                            </w:r>
                          </w:p>
                          <w:p w14:paraId="1317482D" w14:textId="2AFB23BF" w:rsidR="002E6D6A" w:rsidRPr="002E6D6A" w:rsidRDefault="00662C97" w:rsidP="005A03C1">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In this Learning </w:t>
                            </w:r>
                            <w:r w:rsidR="00FC46FA">
                              <w:rPr>
                                <w:rFonts w:ascii="Comic Sans MS" w:hAnsi="Comic Sans MS"/>
                                <w:color w:val="FFFFFF" w:themeColor="background1"/>
                                <w:sz w:val="16"/>
                                <w:szCs w:val="15"/>
                              </w:rPr>
                              <w:t>Quest, we</w:t>
                            </w:r>
                            <w:r w:rsidR="00FC6448">
                              <w:rPr>
                                <w:rFonts w:ascii="Comic Sans MS" w:hAnsi="Comic Sans MS"/>
                                <w:color w:val="FFFFFF" w:themeColor="background1"/>
                                <w:sz w:val="16"/>
                                <w:szCs w:val="15"/>
                              </w:rPr>
                              <w:t xml:space="preserve"> will </w:t>
                            </w:r>
                            <w:r>
                              <w:rPr>
                                <w:rFonts w:ascii="Comic Sans MS" w:hAnsi="Comic Sans MS"/>
                                <w:color w:val="FFFFFF" w:themeColor="background1"/>
                                <w:sz w:val="16"/>
                                <w:szCs w:val="15"/>
                              </w:rPr>
                              <w:t>d</w:t>
                            </w:r>
                            <w:r w:rsidR="002E6D6A" w:rsidRPr="002E6D6A">
                              <w:rPr>
                                <w:rFonts w:ascii="Comic Sans MS" w:hAnsi="Comic Sans MS"/>
                                <w:color w:val="FFFFFF" w:themeColor="background1"/>
                                <w:sz w:val="16"/>
                                <w:szCs w:val="15"/>
                              </w:rPr>
                              <w:t xml:space="preserve">iscover the incredible journey food takes through </w:t>
                            </w:r>
                            <w:r w:rsidR="007959D8">
                              <w:rPr>
                                <w:rFonts w:ascii="Comic Sans MS" w:hAnsi="Comic Sans MS"/>
                                <w:color w:val="FFFFFF" w:themeColor="background1"/>
                                <w:sz w:val="16"/>
                                <w:szCs w:val="15"/>
                              </w:rPr>
                              <w:t xml:space="preserve">our </w:t>
                            </w:r>
                            <w:r w:rsidR="002E6D6A" w:rsidRPr="002E6D6A">
                              <w:rPr>
                                <w:rFonts w:ascii="Comic Sans MS" w:hAnsi="Comic Sans MS"/>
                                <w:color w:val="FFFFFF" w:themeColor="background1"/>
                                <w:sz w:val="16"/>
                                <w:szCs w:val="15"/>
                              </w:rPr>
                              <w:t>bod</w:t>
                            </w:r>
                            <w:r w:rsidR="007959D8">
                              <w:rPr>
                                <w:rFonts w:ascii="Comic Sans MS" w:hAnsi="Comic Sans MS"/>
                                <w:color w:val="FFFFFF" w:themeColor="background1"/>
                                <w:sz w:val="16"/>
                                <w:szCs w:val="15"/>
                              </w:rPr>
                              <w:t>ies</w:t>
                            </w:r>
                            <w:r>
                              <w:rPr>
                                <w:rFonts w:ascii="Comic Sans MS" w:hAnsi="Comic Sans MS"/>
                                <w:color w:val="FFFFFF" w:themeColor="background1"/>
                                <w:sz w:val="16"/>
                                <w:szCs w:val="15"/>
                              </w:rPr>
                              <w:t xml:space="preserve"> making</w:t>
                            </w:r>
                            <w:r w:rsidR="002E6D6A" w:rsidRPr="002E6D6A">
                              <w:rPr>
                                <w:rFonts w:ascii="Comic Sans MS" w:hAnsi="Comic Sans MS"/>
                                <w:color w:val="FFFFFF" w:themeColor="background1"/>
                                <w:sz w:val="16"/>
                                <w:szCs w:val="15"/>
                              </w:rPr>
                              <w:t xml:space="preserve"> </w:t>
                            </w:r>
                            <w:r w:rsidR="007959D8">
                              <w:rPr>
                                <w:rFonts w:ascii="Comic Sans MS" w:hAnsi="Comic Sans MS"/>
                                <w:color w:val="FFFFFF" w:themeColor="background1"/>
                                <w:sz w:val="16"/>
                                <w:szCs w:val="15"/>
                              </w:rPr>
                              <w:t>us</w:t>
                            </w:r>
                            <w:r w:rsidR="002E6D6A" w:rsidRPr="002E6D6A">
                              <w:rPr>
                                <w:rFonts w:ascii="Comic Sans MS" w:hAnsi="Comic Sans MS"/>
                                <w:color w:val="FFFFFF" w:themeColor="background1"/>
                                <w:sz w:val="16"/>
                                <w:szCs w:val="15"/>
                              </w:rPr>
                              <w:t xml:space="preserve"> strong and healthy</w:t>
                            </w:r>
                            <w:r w:rsidR="002E6D6A">
                              <w:rPr>
                                <w:rFonts w:ascii="Comic Sans MS" w:hAnsi="Comic Sans MS"/>
                                <w:color w:val="FFFFFF" w:themeColor="background1"/>
                                <w:sz w:val="16"/>
                                <w:szCs w:val="15"/>
                              </w:rPr>
                              <w:t xml:space="preserve"> and </w:t>
                            </w:r>
                            <w:r>
                              <w:rPr>
                                <w:rFonts w:ascii="Comic Sans MS" w:hAnsi="Comic Sans MS"/>
                                <w:color w:val="FFFFFF" w:themeColor="background1"/>
                                <w:sz w:val="16"/>
                                <w:szCs w:val="15"/>
                              </w:rPr>
                              <w:t xml:space="preserve">understand the impact our diet </w:t>
                            </w:r>
                            <w:r w:rsidR="002E419B">
                              <w:rPr>
                                <w:rFonts w:ascii="Comic Sans MS" w:hAnsi="Comic Sans MS"/>
                                <w:color w:val="FFFFFF" w:themeColor="background1"/>
                                <w:sz w:val="16"/>
                                <w:szCs w:val="15"/>
                              </w:rPr>
                              <w:t>has on</w:t>
                            </w:r>
                            <w:r>
                              <w:rPr>
                                <w:rFonts w:ascii="Comic Sans MS" w:hAnsi="Comic Sans MS"/>
                                <w:color w:val="FFFFFF" w:themeColor="background1"/>
                                <w:sz w:val="16"/>
                                <w:szCs w:val="15"/>
                              </w:rPr>
                              <w:t xml:space="preserve"> our </w:t>
                            </w:r>
                            <w:r w:rsidR="00E87EAA">
                              <w:rPr>
                                <w:rFonts w:ascii="Comic Sans MS" w:hAnsi="Comic Sans MS"/>
                                <w:color w:val="FFFFFF" w:themeColor="background1"/>
                                <w:sz w:val="16"/>
                                <w:szCs w:val="15"/>
                              </w:rPr>
                              <w:t>bodies</w:t>
                            </w:r>
                            <w:r>
                              <w:rPr>
                                <w:rFonts w:ascii="Comic Sans MS" w:hAnsi="Comic Sans MS"/>
                                <w:color w:val="FFFFFF" w:themeColor="background1"/>
                                <w:sz w:val="16"/>
                                <w:szCs w:val="15"/>
                              </w:rPr>
                              <w:t>.</w:t>
                            </w:r>
                          </w:p>
                          <w:p w14:paraId="14B6C478" w14:textId="377E03FE" w:rsidR="002E6D6A" w:rsidRDefault="007959D8" w:rsidP="00FC46FA">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We will explore </w:t>
                            </w:r>
                            <w:r w:rsidR="00E87EAA">
                              <w:rPr>
                                <w:rFonts w:ascii="Comic Sans MS" w:hAnsi="Comic Sans MS"/>
                                <w:color w:val="FFFFFF" w:themeColor="background1"/>
                                <w:sz w:val="16"/>
                                <w:szCs w:val="15"/>
                              </w:rPr>
                              <w:t xml:space="preserve">food chains </w:t>
                            </w:r>
                            <w:r w:rsidR="002E6D6A" w:rsidRPr="002E6D6A">
                              <w:rPr>
                                <w:rFonts w:ascii="Comic Sans MS" w:hAnsi="Comic Sans MS"/>
                                <w:color w:val="FFFFFF" w:themeColor="background1"/>
                                <w:sz w:val="16"/>
                                <w:szCs w:val="15"/>
                              </w:rPr>
                              <w:t>around the world</w:t>
                            </w:r>
                            <w:r w:rsidR="00FC46FA">
                              <w:rPr>
                                <w:rFonts w:ascii="Comic Sans MS" w:hAnsi="Comic Sans MS"/>
                                <w:color w:val="FFFFFF" w:themeColor="background1"/>
                                <w:sz w:val="16"/>
                                <w:szCs w:val="15"/>
                              </w:rPr>
                              <w:t xml:space="preserve">. </w:t>
                            </w:r>
                            <w:r w:rsidR="00FC46FA">
                              <w:rPr>
                                <w:rFonts w:ascii="Comic Sans MS" w:hAnsi="Comic Sans MS"/>
                                <w:color w:val="FFFFFF" w:themeColor="background1"/>
                                <w:sz w:val="16"/>
                                <w:szCs w:val="15"/>
                              </w:rPr>
                              <w:t>Looking at producers, prey and predators, we will answer the question of w</w:t>
                            </w:r>
                            <w:r w:rsidR="002E6D6A">
                              <w:rPr>
                                <w:rFonts w:ascii="Comic Sans MS" w:hAnsi="Comic Sans MS"/>
                                <w:color w:val="FFFFFF" w:themeColor="background1"/>
                                <w:sz w:val="16"/>
                                <w:szCs w:val="15"/>
                              </w:rPr>
                              <w:t xml:space="preserve">ho eats whom </w:t>
                            </w:r>
                            <w:r w:rsidR="00FC46FA">
                              <w:rPr>
                                <w:rFonts w:ascii="Comic Sans MS" w:hAnsi="Comic Sans MS"/>
                                <w:color w:val="FFFFFF" w:themeColor="background1"/>
                                <w:sz w:val="16"/>
                                <w:szCs w:val="15"/>
                              </w:rPr>
                              <w:t>in these different food chains!</w:t>
                            </w:r>
                          </w:p>
                          <w:p w14:paraId="65384101" w14:textId="6CD04984" w:rsidR="00662C97" w:rsidRPr="002E6D6A" w:rsidRDefault="00E87EAA" w:rsidP="00662C97">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Get yourself ready Scientists! L</w:t>
                            </w:r>
                            <w:r w:rsidR="00662C97" w:rsidRPr="002E6D6A">
                              <w:rPr>
                                <w:rFonts w:ascii="Comic Sans MS" w:hAnsi="Comic Sans MS"/>
                                <w:color w:val="FFFFFF" w:themeColor="background1"/>
                                <w:sz w:val="16"/>
                                <w:szCs w:val="15"/>
                              </w:rPr>
                              <w:t xml:space="preserve">et us explore and understand </w:t>
                            </w:r>
                            <w:r>
                              <w:rPr>
                                <w:rFonts w:ascii="Comic Sans MS" w:hAnsi="Comic Sans MS"/>
                                <w:color w:val="FFFFFF" w:themeColor="background1"/>
                                <w:sz w:val="16"/>
                                <w:szCs w:val="15"/>
                              </w:rPr>
                              <w:t xml:space="preserve">one of </w:t>
                            </w:r>
                            <w:r w:rsidR="00662C97" w:rsidRPr="002E6D6A">
                              <w:rPr>
                                <w:rFonts w:ascii="Comic Sans MS" w:hAnsi="Comic Sans MS"/>
                                <w:color w:val="FFFFFF" w:themeColor="background1"/>
                                <w:sz w:val="16"/>
                                <w:szCs w:val="15"/>
                              </w:rPr>
                              <w:t xml:space="preserve">the life processes of humans and animals! </w:t>
                            </w:r>
                          </w:p>
                          <w:p w14:paraId="45FB0818" w14:textId="77777777" w:rsidR="00A15104" w:rsidRPr="00A15104" w:rsidRDefault="00A15104" w:rsidP="00662C97">
                            <w:pPr>
                              <w:widowControl w:val="0"/>
                              <w:jc w:val="center"/>
                              <w:rPr>
                                <w:rFonts w:ascii="Comic Sans MS" w:hAnsi="Comic Sans MS"/>
                                <w:color w:val="FFFFFF" w:themeColor="background1"/>
                                <w:sz w:val="16"/>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7EA87F" id="_x0000_t202" coordsize="21600,21600" o:spt="202" path="m,l,21600r21600,l21600,xe">
                <v:stroke joinstyle="miter"/>
                <v:path gradientshapeok="t" o:connecttype="rect"/>
              </v:shapetype>
              <v:shape id="Text Box 6" o:spid="_x0000_s1027" type="#_x0000_t202" style="position:absolute;margin-left:309.75pt;margin-top:1.05pt;width:242.35pt;height:18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" fillcolor="#fc0" stroked="f">
                <v:textbox>
                  <w:txbxContent>
                    <w:p w14:paraId="7F45E54C" w14:textId="134975C1" w:rsidR="00662C97" w:rsidRDefault="00662C97" w:rsidP="00662C97">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How do our bodies work? Why do we </w:t>
                      </w:r>
                      <w:r w:rsidR="00E87EAA">
                        <w:rPr>
                          <w:rFonts w:ascii="Comic Sans MS" w:hAnsi="Comic Sans MS"/>
                          <w:color w:val="FFFFFF" w:themeColor="background1"/>
                          <w:sz w:val="16"/>
                          <w:szCs w:val="15"/>
                        </w:rPr>
                        <w:t>have to eat? Why do we have to chew our food before we swallow? Why are our teeth all different?</w:t>
                      </w:r>
                    </w:p>
                    <w:p w14:paraId="1317482D" w14:textId="2AFB23BF" w:rsidR="002E6D6A" w:rsidRPr="002E6D6A" w:rsidRDefault="00662C97" w:rsidP="005A03C1">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In this Learning </w:t>
                      </w:r>
                      <w:r w:rsidR="00FC46FA">
                        <w:rPr>
                          <w:rFonts w:ascii="Comic Sans MS" w:hAnsi="Comic Sans MS"/>
                          <w:color w:val="FFFFFF" w:themeColor="background1"/>
                          <w:sz w:val="16"/>
                          <w:szCs w:val="15"/>
                        </w:rPr>
                        <w:t>Quest, we</w:t>
                      </w:r>
                      <w:r w:rsidR="00FC6448">
                        <w:rPr>
                          <w:rFonts w:ascii="Comic Sans MS" w:hAnsi="Comic Sans MS"/>
                          <w:color w:val="FFFFFF" w:themeColor="background1"/>
                          <w:sz w:val="16"/>
                          <w:szCs w:val="15"/>
                        </w:rPr>
                        <w:t xml:space="preserve"> will </w:t>
                      </w:r>
                      <w:r>
                        <w:rPr>
                          <w:rFonts w:ascii="Comic Sans MS" w:hAnsi="Comic Sans MS"/>
                          <w:color w:val="FFFFFF" w:themeColor="background1"/>
                          <w:sz w:val="16"/>
                          <w:szCs w:val="15"/>
                        </w:rPr>
                        <w:t>d</w:t>
                      </w:r>
                      <w:r w:rsidR="002E6D6A" w:rsidRPr="002E6D6A">
                        <w:rPr>
                          <w:rFonts w:ascii="Comic Sans MS" w:hAnsi="Comic Sans MS"/>
                          <w:color w:val="FFFFFF" w:themeColor="background1"/>
                          <w:sz w:val="16"/>
                          <w:szCs w:val="15"/>
                        </w:rPr>
                        <w:t xml:space="preserve">iscover the incredible journey food takes through </w:t>
                      </w:r>
                      <w:r w:rsidR="007959D8">
                        <w:rPr>
                          <w:rFonts w:ascii="Comic Sans MS" w:hAnsi="Comic Sans MS"/>
                          <w:color w:val="FFFFFF" w:themeColor="background1"/>
                          <w:sz w:val="16"/>
                          <w:szCs w:val="15"/>
                        </w:rPr>
                        <w:t xml:space="preserve">our </w:t>
                      </w:r>
                      <w:r w:rsidR="002E6D6A" w:rsidRPr="002E6D6A">
                        <w:rPr>
                          <w:rFonts w:ascii="Comic Sans MS" w:hAnsi="Comic Sans MS"/>
                          <w:color w:val="FFFFFF" w:themeColor="background1"/>
                          <w:sz w:val="16"/>
                          <w:szCs w:val="15"/>
                        </w:rPr>
                        <w:t>bod</w:t>
                      </w:r>
                      <w:r w:rsidR="007959D8">
                        <w:rPr>
                          <w:rFonts w:ascii="Comic Sans MS" w:hAnsi="Comic Sans MS"/>
                          <w:color w:val="FFFFFF" w:themeColor="background1"/>
                          <w:sz w:val="16"/>
                          <w:szCs w:val="15"/>
                        </w:rPr>
                        <w:t>ies</w:t>
                      </w:r>
                      <w:r>
                        <w:rPr>
                          <w:rFonts w:ascii="Comic Sans MS" w:hAnsi="Comic Sans MS"/>
                          <w:color w:val="FFFFFF" w:themeColor="background1"/>
                          <w:sz w:val="16"/>
                          <w:szCs w:val="15"/>
                        </w:rPr>
                        <w:t xml:space="preserve"> making</w:t>
                      </w:r>
                      <w:r w:rsidR="002E6D6A" w:rsidRPr="002E6D6A">
                        <w:rPr>
                          <w:rFonts w:ascii="Comic Sans MS" w:hAnsi="Comic Sans MS"/>
                          <w:color w:val="FFFFFF" w:themeColor="background1"/>
                          <w:sz w:val="16"/>
                          <w:szCs w:val="15"/>
                        </w:rPr>
                        <w:t xml:space="preserve"> </w:t>
                      </w:r>
                      <w:r w:rsidR="007959D8">
                        <w:rPr>
                          <w:rFonts w:ascii="Comic Sans MS" w:hAnsi="Comic Sans MS"/>
                          <w:color w:val="FFFFFF" w:themeColor="background1"/>
                          <w:sz w:val="16"/>
                          <w:szCs w:val="15"/>
                        </w:rPr>
                        <w:t>us</w:t>
                      </w:r>
                      <w:r w:rsidR="002E6D6A" w:rsidRPr="002E6D6A">
                        <w:rPr>
                          <w:rFonts w:ascii="Comic Sans MS" w:hAnsi="Comic Sans MS"/>
                          <w:color w:val="FFFFFF" w:themeColor="background1"/>
                          <w:sz w:val="16"/>
                          <w:szCs w:val="15"/>
                        </w:rPr>
                        <w:t xml:space="preserve"> strong and healthy</w:t>
                      </w:r>
                      <w:r w:rsidR="002E6D6A">
                        <w:rPr>
                          <w:rFonts w:ascii="Comic Sans MS" w:hAnsi="Comic Sans MS"/>
                          <w:color w:val="FFFFFF" w:themeColor="background1"/>
                          <w:sz w:val="16"/>
                          <w:szCs w:val="15"/>
                        </w:rPr>
                        <w:t xml:space="preserve"> and </w:t>
                      </w:r>
                      <w:r>
                        <w:rPr>
                          <w:rFonts w:ascii="Comic Sans MS" w:hAnsi="Comic Sans MS"/>
                          <w:color w:val="FFFFFF" w:themeColor="background1"/>
                          <w:sz w:val="16"/>
                          <w:szCs w:val="15"/>
                        </w:rPr>
                        <w:t xml:space="preserve">understand the impact our diet </w:t>
                      </w:r>
                      <w:r w:rsidR="002E419B">
                        <w:rPr>
                          <w:rFonts w:ascii="Comic Sans MS" w:hAnsi="Comic Sans MS"/>
                          <w:color w:val="FFFFFF" w:themeColor="background1"/>
                          <w:sz w:val="16"/>
                          <w:szCs w:val="15"/>
                        </w:rPr>
                        <w:t>has on</w:t>
                      </w:r>
                      <w:r>
                        <w:rPr>
                          <w:rFonts w:ascii="Comic Sans MS" w:hAnsi="Comic Sans MS"/>
                          <w:color w:val="FFFFFF" w:themeColor="background1"/>
                          <w:sz w:val="16"/>
                          <w:szCs w:val="15"/>
                        </w:rPr>
                        <w:t xml:space="preserve"> our </w:t>
                      </w:r>
                      <w:r w:rsidR="00E87EAA">
                        <w:rPr>
                          <w:rFonts w:ascii="Comic Sans MS" w:hAnsi="Comic Sans MS"/>
                          <w:color w:val="FFFFFF" w:themeColor="background1"/>
                          <w:sz w:val="16"/>
                          <w:szCs w:val="15"/>
                        </w:rPr>
                        <w:t>bodies</w:t>
                      </w:r>
                      <w:r>
                        <w:rPr>
                          <w:rFonts w:ascii="Comic Sans MS" w:hAnsi="Comic Sans MS"/>
                          <w:color w:val="FFFFFF" w:themeColor="background1"/>
                          <w:sz w:val="16"/>
                          <w:szCs w:val="15"/>
                        </w:rPr>
                        <w:t>.</w:t>
                      </w:r>
                    </w:p>
                    <w:p w14:paraId="14B6C478" w14:textId="377E03FE" w:rsidR="002E6D6A" w:rsidRDefault="007959D8" w:rsidP="00FC46FA">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 xml:space="preserve">We will explore </w:t>
                      </w:r>
                      <w:r w:rsidR="00E87EAA">
                        <w:rPr>
                          <w:rFonts w:ascii="Comic Sans MS" w:hAnsi="Comic Sans MS"/>
                          <w:color w:val="FFFFFF" w:themeColor="background1"/>
                          <w:sz w:val="16"/>
                          <w:szCs w:val="15"/>
                        </w:rPr>
                        <w:t xml:space="preserve">food chains </w:t>
                      </w:r>
                      <w:r w:rsidR="002E6D6A" w:rsidRPr="002E6D6A">
                        <w:rPr>
                          <w:rFonts w:ascii="Comic Sans MS" w:hAnsi="Comic Sans MS"/>
                          <w:color w:val="FFFFFF" w:themeColor="background1"/>
                          <w:sz w:val="16"/>
                          <w:szCs w:val="15"/>
                        </w:rPr>
                        <w:t>around the world</w:t>
                      </w:r>
                      <w:r w:rsidR="00FC46FA">
                        <w:rPr>
                          <w:rFonts w:ascii="Comic Sans MS" w:hAnsi="Comic Sans MS"/>
                          <w:color w:val="FFFFFF" w:themeColor="background1"/>
                          <w:sz w:val="16"/>
                          <w:szCs w:val="15"/>
                        </w:rPr>
                        <w:t xml:space="preserve">. </w:t>
                      </w:r>
                      <w:r w:rsidR="00FC46FA">
                        <w:rPr>
                          <w:rFonts w:ascii="Comic Sans MS" w:hAnsi="Comic Sans MS"/>
                          <w:color w:val="FFFFFF" w:themeColor="background1"/>
                          <w:sz w:val="16"/>
                          <w:szCs w:val="15"/>
                        </w:rPr>
                        <w:t>Looking at producers, prey and predators, we will answer the question of w</w:t>
                      </w:r>
                      <w:r w:rsidR="002E6D6A">
                        <w:rPr>
                          <w:rFonts w:ascii="Comic Sans MS" w:hAnsi="Comic Sans MS"/>
                          <w:color w:val="FFFFFF" w:themeColor="background1"/>
                          <w:sz w:val="16"/>
                          <w:szCs w:val="15"/>
                        </w:rPr>
                        <w:t xml:space="preserve">ho eats whom </w:t>
                      </w:r>
                      <w:r w:rsidR="00FC46FA">
                        <w:rPr>
                          <w:rFonts w:ascii="Comic Sans MS" w:hAnsi="Comic Sans MS"/>
                          <w:color w:val="FFFFFF" w:themeColor="background1"/>
                          <w:sz w:val="16"/>
                          <w:szCs w:val="15"/>
                        </w:rPr>
                        <w:t>in these different food chains!</w:t>
                      </w:r>
                    </w:p>
                    <w:p w14:paraId="65384101" w14:textId="6CD04984" w:rsidR="00662C97" w:rsidRPr="002E6D6A" w:rsidRDefault="00E87EAA" w:rsidP="00662C97">
                      <w:pPr>
                        <w:widowControl w:val="0"/>
                        <w:jc w:val="center"/>
                        <w:rPr>
                          <w:rFonts w:ascii="Comic Sans MS" w:hAnsi="Comic Sans MS"/>
                          <w:color w:val="FFFFFF" w:themeColor="background1"/>
                          <w:sz w:val="16"/>
                          <w:szCs w:val="15"/>
                        </w:rPr>
                      </w:pPr>
                      <w:r>
                        <w:rPr>
                          <w:rFonts w:ascii="Comic Sans MS" w:hAnsi="Comic Sans MS"/>
                          <w:color w:val="FFFFFF" w:themeColor="background1"/>
                          <w:sz w:val="16"/>
                          <w:szCs w:val="15"/>
                        </w:rPr>
                        <w:t>Get yourself ready Scientists! L</w:t>
                      </w:r>
                      <w:r w:rsidR="00662C97" w:rsidRPr="002E6D6A">
                        <w:rPr>
                          <w:rFonts w:ascii="Comic Sans MS" w:hAnsi="Comic Sans MS"/>
                          <w:color w:val="FFFFFF" w:themeColor="background1"/>
                          <w:sz w:val="16"/>
                          <w:szCs w:val="15"/>
                        </w:rPr>
                        <w:t xml:space="preserve">et us explore and understand </w:t>
                      </w:r>
                      <w:r>
                        <w:rPr>
                          <w:rFonts w:ascii="Comic Sans MS" w:hAnsi="Comic Sans MS"/>
                          <w:color w:val="FFFFFF" w:themeColor="background1"/>
                          <w:sz w:val="16"/>
                          <w:szCs w:val="15"/>
                        </w:rPr>
                        <w:t xml:space="preserve">one of </w:t>
                      </w:r>
                      <w:r w:rsidR="00662C97" w:rsidRPr="002E6D6A">
                        <w:rPr>
                          <w:rFonts w:ascii="Comic Sans MS" w:hAnsi="Comic Sans MS"/>
                          <w:color w:val="FFFFFF" w:themeColor="background1"/>
                          <w:sz w:val="16"/>
                          <w:szCs w:val="15"/>
                        </w:rPr>
                        <w:t xml:space="preserve">the life processes of humans and animals! </w:t>
                      </w:r>
                    </w:p>
                    <w:p w14:paraId="45FB0818" w14:textId="77777777" w:rsidR="00A15104" w:rsidRPr="00A15104" w:rsidRDefault="00A15104" w:rsidP="00662C97">
                      <w:pPr>
                        <w:widowControl w:val="0"/>
                        <w:jc w:val="center"/>
                        <w:rPr>
                          <w:rFonts w:ascii="Comic Sans MS" w:hAnsi="Comic Sans MS"/>
                          <w:color w:val="FFFFFF" w:themeColor="background1"/>
                          <w:sz w:val="16"/>
                          <w:szCs w:val="15"/>
                        </w:rPr>
                      </w:pPr>
                    </w:p>
                  </w:txbxContent>
                </v:textbox>
              </v:shape>
            </w:pict>
          </mc:Fallback>
        </mc:AlternateContent>
      </w:r>
    </w:p>
    <w:p w14:paraId="3656B9AB" w14:textId="30252BE9" w:rsidR="007B14A4" w:rsidRDefault="007B14A4" w:rsidP="00AF4262">
      <w:pPr>
        <w:spacing w:after="0"/>
        <w:rPr>
          <w:noProof/>
          <w:lang w:eastAsia="en-GB"/>
        </w:rPr>
      </w:pPr>
    </w:p>
    <w:p w14:paraId="20F71094" w14:textId="5299646F" w:rsidR="007B14A4" w:rsidRDefault="007B14A4" w:rsidP="00AF4262">
      <w:pPr>
        <w:spacing w:after="0"/>
        <w:rPr>
          <w:noProof/>
          <w:lang w:eastAsia="en-GB"/>
        </w:rPr>
      </w:pPr>
    </w:p>
    <w:p w14:paraId="049F31CB" w14:textId="340980A9" w:rsidR="007B14A4" w:rsidRDefault="007B14A4" w:rsidP="00AF4262">
      <w:pPr>
        <w:spacing w:after="0"/>
        <w:rPr>
          <w:noProof/>
          <w:lang w:eastAsia="en-GB"/>
        </w:rPr>
      </w:pPr>
    </w:p>
    <w:p w14:paraId="53128261" w14:textId="47DC919F" w:rsidR="007B14A4" w:rsidRDefault="007B14A4" w:rsidP="00AF4262">
      <w:pPr>
        <w:spacing w:after="0"/>
        <w:rPr>
          <w:noProof/>
          <w:lang w:eastAsia="en-GB"/>
        </w:rPr>
      </w:pPr>
    </w:p>
    <w:p w14:paraId="62486C05" w14:textId="77777777" w:rsidR="007B14A4" w:rsidRDefault="007B14A4" w:rsidP="00AF4262">
      <w:pPr>
        <w:spacing w:after="0"/>
        <w:rPr>
          <w:noProof/>
          <w:lang w:eastAsia="en-GB"/>
        </w:rPr>
      </w:pPr>
    </w:p>
    <w:p w14:paraId="4101652C" w14:textId="0ADC7944" w:rsidR="007B14A4" w:rsidRDefault="007B14A4" w:rsidP="00AF4262">
      <w:pPr>
        <w:spacing w:after="0"/>
        <w:rPr>
          <w:noProof/>
          <w:lang w:eastAsia="en-GB"/>
        </w:rPr>
      </w:pPr>
    </w:p>
    <w:p w14:paraId="4B99056E" w14:textId="18AEB32A" w:rsidR="007B14A4" w:rsidRDefault="007B14A4" w:rsidP="00AF4262">
      <w:pPr>
        <w:spacing w:after="0"/>
        <w:rPr>
          <w:noProof/>
          <w:lang w:eastAsia="en-GB"/>
        </w:rPr>
      </w:pPr>
    </w:p>
    <w:p w14:paraId="1299C43A" w14:textId="74612CC4" w:rsidR="007B14A4" w:rsidRDefault="007B14A4" w:rsidP="00AF4262">
      <w:pPr>
        <w:spacing w:after="0"/>
        <w:rPr>
          <w:noProof/>
          <w:lang w:eastAsia="en-GB"/>
        </w:rPr>
      </w:pPr>
    </w:p>
    <w:p w14:paraId="4DDBEF00" w14:textId="491C79F6" w:rsidR="007B14A4" w:rsidRDefault="007B14A4" w:rsidP="00AF4262">
      <w:pPr>
        <w:spacing w:after="0"/>
        <w:rPr>
          <w:noProof/>
          <w:lang w:eastAsia="en-GB"/>
        </w:rPr>
      </w:pPr>
    </w:p>
    <w:p w14:paraId="3461D779" w14:textId="3FE05B05" w:rsidR="007B14A4" w:rsidRDefault="007B14A4" w:rsidP="00AF4262">
      <w:pPr>
        <w:spacing w:after="0"/>
        <w:rPr>
          <w:noProof/>
          <w:lang w:eastAsia="en-GB"/>
        </w:rPr>
      </w:pPr>
    </w:p>
    <w:p w14:paraId="3CF2D8B6" w14:textId="4723773D" w:rsidR="007B14A4" w:rsidRDefault="007B14A4" w:rsidP="00AF4262">
      <w:pPr>
        <w:spacing w:after="0"/>
        <w:rPr>
          <w:noProof/>
          <w:lang w:eastAsia="en-GB"/>
        </w:rPr>
      </w:pPr>
    </w:p>
    <w:p w14:paraId="5B5CD104" w14:textId="1D10A510" w:rsidR="007B14A4" w:rsidRDefault="007821D9" w:rsidP="00AF4262">
      <w:pPr>
        <w:spacing w:after="0"/>
        <w:rPr>
          <w:noProof/>
          <w:lang w:eastAsia="en-GB"/>
        </w:rPr>
      </w:pPr>
      <w:r>
        <w:rPr>
          <w:noProof/>
          <w:lang w:eastAsia="en-GB"/>
        </w:rPr>
        <w:drawing>
          <wp:anchor distT="0" distB="0" distL="114300" distR="114300" simplePos="0" relativeHeight="251658245" behindDoc="0" locked="0" layoutInCell="1" allowOverlap="1" wp14:anchorId="5EA20A25" wp14:editId="53F4031E">
            <wp:simplePos x="0" y="0"/>
            <wp:positionH relativeFrom="column">
              <wp:posOffset>-9525</wp:posOffset>
            </wp:positionH>
            <wp:positionV relativeFrom="paragraph">
              <wp:posOffset>62230</wp:posOffset>
            </wp:positionV>
            <wp:extent cx="1333500" cy="1139031"/>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334818" cy="1140156"/>
                    </a:xfrm>
                    <a:prstGeom prst="rect">
                      <a:avLst/>
                    </a:prstGeom>
                  </pic:spPr>
                </pic:pic>
              </a:graphicData>
            </a:graphic>
            <wp14:sizeRelH relativeFrom="margin">
              <wp14:pctWidth>0</wp14:pctWidth>
            </wp14:sizeRelH>
            <wp14:sizeRelV relativeFrom="margin">
              <wp14:pctHeight>0</wp14:pctHeight>
            </wp14:sizeRelV>
          </wp:anchor>
        </w:drawing>
      </w:r>
    </w:p>
    <w:p w14:paraId="0FB78278" w14:textId="40C5BBCC" w:rsidR="007B14A4" w:rsidRDefault="007B14A4" w:rsidP="00AF4262">
      <w:pPr>
        <w:spacing w:after="0"/>
        <w:rPr>
          <w:noProof/>
          <w:lang w:eastAsia="en-GB"/>
        </w:rPr>
      </w:pPr>
    </w:p>
    <w:p w14:paraId="1FC39945" w14:textId="77777777" w:rsidR="0080610A" w:rsidRDefault="0080610A" w:rsidP="00AF4262">
      <w:pPr>
        <w:spacing w:after="0"/>
        <w:rPr>
          <w:noProof/>
          <w:lang w:eastAsia="en-GB"/>
        </w:rPr>
      </w:pPr>
    </w:p>
    <w:p w14:paraId="3A71B3C6" w14:textId="55C9EDF7" w:rsidR="0080610A" w:rsidRDefault="007821D9">
      <w:pPr>
        <w:rPr>
          <w:noProof/>
          <w:lang w:eastAsia="en-GB"/>
        </w:rPr>
      </w:pPr>
      <w:r>
        <w:rPr>
          <w:rFonts w:ascii="Calibri" w:hAnsi="Calibri" w:cs="Calibri"/>
          <w:i/>
          <w:iCs/>
          <w:color w:val="000000"/>
          <w:sz w:val="20"/>
          <w:szCs w:val="20"/>
          <w:shd w:val="clear" w:color="auto" w:fill="FFFFFF"/>
        </w:rPr>
        <w:br/>
      </w:r>
    </w:p>
    <w:tbl>
      <w:tblPr>
        <w:tblStyle w:val="TableGrid"/>
        <w:tblpPr w:leftFromText="180" w:rightFromText="180" w:horzAnchor="margin" w:tblpY="467"/>
        <w:tblW w:w="15614" w:type="dxa"/>
        <w:tblLayout w:type="fixed"/>
        <w:tblLook w:val="04A0" w:firstRow="1" w:lastRow="0" w:firstColumn="1" w:lastColumn="0" w:noHBand="0" w:noVBand="1"/>
      </w:tblPr>
      <w:tblGrid>
        <w:gridCol w:w="3085"/>
        <w:gridCol w:w="5699"/>
        <w:gridCol w:w="6830"/>
      </w:tblGrid>
      <w:tr w:rsidR="00701398" w14:paraId="32501FA8" w14:textId="77777777" w:rsidTr="00701398">
        <w:trPr>
          <w:trHeight w:val="280"/>
        </w:trPr>
        <w:tc>
          <w:tcPr>
            <w:tcW w:w="15614" w:type="dxa"/>
            <w:gridSpan w:val="3"/>
            <w:shd w:val="clear" w:color="auto" w:fill="FBE4D5" w:themeFill="accent2" w:themeFillTint="33"/>
          </w:tcPr>
          <w:p w14:paraId="123C8EA6" w14:textId="4C17332F" w:rsidR="00701398" w:rsidRPr="000E273A" w:rsidRDefault="00701398" w:rsidP="00701398">
            <w:pPr>
              <w:jc w:val="center"/>
              <w:rPr>
                <w:rFonts w:ascii="Comic Sans MS" w:hAnsi="Comic Sans MS" w:cstheme="minorHAnsi"/>
                <w:b/>
              </w:rPr>
            </w:pPr>
            <w:r>
              <w:rPr>
                <w:rStyle w:val="normaltextrun"/>
                <w:rFonts w:ascii="Comic Sans MS" w:hAnsi="Comic Sans MS" w:cs="Segoe UI"/>
                <w:b/>
                <w:bCs/>
                <w:sz w:val="16"/>
                <w:szCs w:val="16"/>
              </w:rPr>
              <w:lastRenderedPageBreak/>
              <w:t>DAILY</w:t>
            </w:r>
            <w:r>
              <w:rPr>
                <w:rStyle w:val="eop"/>
                <w:rFonts w:ascii="Comic Sans MS" w:hAnsi="Comic Sans MS" w:cs="Segoe UI"/>
                <w:sz w:val="16"/>
                <w:szCs w:val="16"/>
              </w:rPr>
              <w:t> </w:t>
            </w:r>
          </w:p>
        </w:tc>
      </w:tr>
      <w:tr w:rsidR="00701398" w14:paraId="43E5E30E" w14:textId="77777777" w:rsidTr="00701398">
        <w:trPr>
          <w:trHeight w:val="551"/>
        </w:trPr>
        <w:tc>
          <w:tcPr>
            <w:tcW w:w="15614" w:type="dxa"/>
            <w:gridSpan w:val="3"/>
            <w:shd w:val="clear" w:color="auto" w:fill="FBE4D5" w:themeFill="accent2" w:themeFillTint="33"/>
          </w:tcPr>
          <w:p w14:paraId="1BF2E39C" w14:textId="77777777" w:rsidR="00701398" w:rsidRDefault="00701398" w:rsidP="00701398">
            <w:pPr>
              <w:pStyle w:val="paragraph"/>
              <w:spacing w:before="0" w:beforeAutospacing="0" w:after="0" w:afterAutospacing="0"/>
              <w:jc w:val="center"/>
              <w:textAlignment w:val="baseline"/>
              <w:divId w:val="1007907696"/>
              <w:rPr>
                <w:rFonts w:ascii="Segoe UI" w:hAnsi="Segoe UI" w:cs="Segoe UI"/>
                <w:sz w:val="18"/>
                <w:szCs w:val="18"/>
              </w:rPr>
            </w:pPr>
            <w:r>
              <w:rPr>
                <w:rStyle w:val="normaltextrun"/>
                <w:rFonts w:ascii="Comic Sans MS" w:hAnsi="Comic Sans MS" w:cs="Segoe UI"/>
                <w:b/>
                <w:bCs/>
                <w:sz w:val="16"/>
                <w:szCs w:val="16"/>
              </w:rPr>
              <w:t>Reading</w:t>
            </w:r>
            <w:r>
              <w:rPr>
                <w:rStyle w:val="normaltextrun"/>
                <w:b/>
                <w:bCs/>
                <w:sz w:val="16"/>
                <w:szCs w:val="16"/>
              </w:rPr>
              <w:t>    </w:t>
            </w:r>
            <w:r>
              <w:rPr>
                <w:rStyle w:val="eop"/>
                <w:rFonts w:ascii="Comic Sans MS" w:hAnsi="Comic Sans MS" w:cs="Segoe UI"/>
                <w:sz w:val="16"/>
                <w:szCs w:val="16"/>
              </w:rPr>
              <w:t> </w:t>
            </w:r>
          </w:p>
          <w:p w14:paraId="6184CB13" w14:textId="77777777" w:rsidR="00701398" w:rsidRDefault="003F252F" w:rsidP="00701398">
            <w:pPr>
              <w:jc w:val="center"/>
              <w:rPr>
                <w:rFonts w:ascii="Comic Sans MS" w:hAnsi="Comic Sans MS" w:cstheme="minorHAnsi"/>
                <w:sz w:val="16"/>
                <w:szCs w:val="16"/>
              </w:rPr>
            </w:pPr>
            <w:r>
              <w:rPr>
                <w:rFonts w:ascii="Comic Sans MS" w:hAnsi="Comic Sans MS" w:cstheme="minorHAnsi"/>
                <w:sz w:val="16"/>
                <w:szCs w:val="16"/>
              </w:rPr>
              <w:t>Ensure that you always have a reading book on the go and that you are reading at least 5 times a week for 10-15 minutes.</w:t>
            </w:r>
          </w:p>
          <w:p w14:paraId="75652AF5" w14:textId="77777777" w:rsidR="003F252F" w:rsidRDefault="003F252F" w:rsidP="00701398">
            <w:pPr>
              <w:jc w:val="center"/>
              <w:rPr>
                <w:rFonts w:ascii="Comic Sans MS" w:hAnsi="Comic Sans MS" w:cstheme="minorHAnsi"/>
                <w:sz w:val="16"/>
                <w:szCs w:val="16"/>
              </w:rPr>
            </w:pPr>
            <w:r>
              <w:rPr>
                <w:rFonts w:ascii="Comic Sans MS" w:hAnsi="Comic Sans MS" w:cstheme="minorHAnsi"/>
                <w:sz w:val="16"/>
                <w:szCs w:val="16"/>
              </w:rPr>
              <w:t xml:space="preserve">Mrs </w:t>
            </w:r>
            <w:proofErr w:type="spellStart"/>
            <w:r>
              <w:rPr>
                <w:rFonts w:ascii="Comic Sans MS" w:hAnsi="Comic Sans MS" w:cstheme="minorHAnsi"/>
                <w:sz w:val="16"/>
                <w:szCs w:val="16"/>
              </w:rPr>
              <w:t>Slocombe</w:t>
            </w:r>
            <w:proofErr w:type="spellEnd"/>
            <w:r>
              <w:rPr>
                <w:rFonts w:ascii="Comic Sans MS" w:hAnsi="Comic Sans MS" w:cstheme="minorHAnsi"/>
                <w:sz w:val="16"/>
                <w:szCs w:val="16"/>
              </w:rPr>
              <w:t xml:space="preserve"> and I will be looking at the different books you are reading every week and hope you share some great recommendations with us as well!</w:t>
            </w:r>
          </w:p>
          <w:p w14:paraId="6EE13961" w14:textId="01F448B2" w:rsidR="003F252F" w:rsidRPr="003F252F" w:rsidRDefault="003F252F" w:rsidP="00701398">
            <w:pPr>
              <w:jc w:val="center"/>
              <w:rPr>
                <w:rFonts w:ascii="Comic Sans MS" w:hAnsi="Comic Sans MS" w:cstheme="minorHAnsi"/>
                <w:sz w:val="16"/>
                <w:szCs w:val="16"/>
              </w:rPr>
            </w:pPr>
            <w:r>
              <w:rPr>
                <w:rFonts w:ascii="Comic Sans MS" w:hAnsi="Comic Sans MS" w:cstheme="minorHAnsi"/>
                <w:sz w:val="16"/>
                <w:szCs w:val="16"/>
              </w:rPr>
              <w:t>Reading does not have to be strictly from a book, it could be reading a magazine, online report or even the back of a cereal box… All reading is important!</w:t>
            </w:r>
          </w:p>
        </w:tc>
      </w:tr>
      <w:tr w:rsidR="00D90B02" w14:paraId="28890DAD" w14:textId="77777777" w:rsidTr="00701398">
        <w:trPr>
          <w:trHeight w:val="280"/>
        </w:trPr>
        <w:tc>
          <w:tcPr>
            <w:tcW w:w="15614" w:type="dxa"/>
            <w:gridSpan w:val="3"/>
            <w:shd w:val="clear" w:color="auto" w:fill="DEEAF6" w:themeFill="accent1" w:themeFillTint="33"/>
          </w:tcPr>
          <w:p w14:paraId="0E30D635" w14:textId="77777777" w:rsidR="00745864" w:rsidRPr="000E273A" w:rsidRDefault="00745864" w:rsidP="005A2639">
            <w:pPr>
              <w:jc w:val="center"/>
              <w:rPr>
                <w:rFonts w:ascii="Comic Sans MS" w:hAnsi="Comic Sans MS" w:cstheme="minorHAnsi"/>
                <w:b/>
                <w:sz w:val="16"/>
                <w:szCs w:val="16"/>
              </w:rPr>
            </w:pPr>
            <w:r w:rsidRPr="000E273A">
              <w:rPr>
                <w:rFonts w:ascii="Comic Sans MS" w:hAnsi="Comic Sans MS" w:cstheme="minorHAnsi"/>
                <w:b/>
                <w:sz w:val="16"/>
                <w:szCs w:val="16"/>
              </w:rPr>
              <w:t>WEEKLY</w:t>
            </w:r>
            <w:r w:rsidR="000E273A">
              <w:rPr>
                <w:rFonts w:ascii="Comic Sans MS" w:hAnsi="Comic Sans MS" w:cstheme="minorHAnsi"/>
                <w:b/>
                <w:sz w:val="16"/>
                <w:szCs w:val="16"/>
              </w:rPr>
              <w:t xml:space="preserve"> -</w:t>
            </w:r>
          </w:p>
        </w:tc>
      </w:tr>
      <w:tr w:rsidR="007821D9" w14:paraId="0AC44F6C" w14:textId="77777777" w:rsidTr="007821D9">
        <w:trPr>
          <w:trHeight w:val="1147"/>
        </w:trPr>
        <w:tc>
          <w:tcPr>
            <w:tcW w:w="8784" w:type="dxa"/>
            <w:gridSpan w:val="2"/>
            <w:shd w:val="clear" w:color="auto" w:fill="DEEAF6" w:themeFill="accent1" w:themeFillTint="33"/>
          </w:tcPr>
          <w:p w14:paraId="7A65D0BD" w14:textId="77777777" w:rsidR="007821D9" w:rsidRDefault="007821D9" w:rsidP="007821D9">
            <w:pPr>
              <w:pStyle w:val="paragraph"/>
              <w:spacing w:before="0" w:beforeAutospacing="0" w:after="0" w:afterAutospacing="0"/>
              <w:jc w:val="center"/>
              <w:textAlignment w:val="baseline"/>
              <w:divId w:val="515730630"/>
              <w:rPr>
                <w:rFonts w:ascii="Segoe UI" w:hAnsi="Segoe UI" w:cs="Segoe UI"/>
                <w:sz w:val="18"/>
                <w:szCs w:val="18"/>
              </w:rPr>
            </w:pPr>
            <w:r>
              <w:rPr>
                <w:rStyle w:val="normaltextrun"/>
                <w:rFonts w:ascii="Comic Sans MS" w:hAnsi="Comic Sans MS" w:cs="Segoe UI"/>
                <w:b/>
                <w:bCs/>
                <w:sz w:val="14"/>
                <w:szCs w:val="14"/>
              </w:rPr>
              <w:t>Maths - Times Tables</w:t>
            </w:r>
            <w:r>
              <w:rPr>
                <w:rStyle w:val="eop"/>
                <w:rFonts w:ascii="Comic Sans MS" w:hAnsi="Comic Sans MS" w:cs="Segoe UI"/>
                <w:sz w:val="14"/>
                <w:szCs w:val="14"/>
              </w:rPr>
              <w:t> </w:t>
            </w:r>
          </w:p>
          <w:p w14:paraId="5E05FA03" w14:textId="77777777" w:rsidR="00DA619D" w:rsidRDefault="00DA619D" w:rsidP="00DA619D">
            <w:pPr>
              <w:pStyle w:val="paragraph"/>
              <w:spacing w:before="0" w:beforeAutospacing="0" w:after="0" w:afterAutospacing="0"/>
              <w:jc w:val="center"/>
              <w:textAlignment w:val="baseline"/>
              <w:divId w:val="905263663"/>
              <w:rPr>
                <w:rStyle w:val="normaltextrun"/>
                <w:rFonts w:ascii="Comic Sans MS" w:hAnsi="Comic Sans MS" w:cs="Segoe UI"/>
                <w:sz w:val="14"/>
                <w:szCs w:val="14"/>
              </w:rPr>
            </w:pPr>
            <w:r>
              <w:rPr>
                <w:rStyle w:val="normaltextrun"/>
                <w:rFonts w:ascii="Comic Sans MS" w:hAnsi="Comic Sans MS" w:cs="Segoe UI"/>
                <w:sz w:val="14"/>
                <w:szCs w:val="14"/>
              </w:rPr>
              <w:t xml:space="preserve">Ensure that you are using TTRS regularly to practice your times table facts up to 12 x 12! </w:t>
            </w:r>
          </w:p>
          <w:p w14:paraId="11303AC6" w14:textId="3BD10DAA" w:rsidR="007821D9" w:rsidRPr="00DA619D" w:rsidRDefault="007821D9" w:rsidP="00DA619D">
            <w:pPr>
              <w:pStyle w:val="paragraph"/>
              <w:spacing w:before="0" w:beforeAutospacing="0" w:after="0" w:afterAutospacing="0"/>
              <w:jc w:val="center"/>
              <w:textAlignment w:val="baseline"/>
              <w:divId w:val="905263663"/>
              <w:rPr>
                <w:rFonts w:ascii="Comic Sans MS" w:hAnsi="Comic Sans MS" w:cs="Segoe UI"/>
                <w:sz w:val="14"/>
                <w:szCs w:val="14"/>
              </w:rPr>
            </w:pPr>
            <w:r>
              <w:rPr>
                <w:rStyle w:val="normaltextrun"/>
                <w:rFonts w:ascii="Comic Sans MS" w:hAnsi="Comic Sans MS" w:cs="Segoe UI"/>
                <w:sz w:val="14"/>
                <w:szCs w:val="14"/>
              </w:rPr>
              <w:t>The following websites may also be helpful </w:t>
            </w:r>
            <w:r>
              <w:rPr>
                <w:rStyle w:val="eop"/>
                <w:rFonts w:ascii="Comic Sans MS" w:hAnsi="Comic Sans MS" w:cs="Segoe UI"/>
                <w:sz w:val="14"/>
                <w:szCs w:val="14"/>
              </w:rPr>
              <w:t> </w:t>
            </w:r>
          </w:p>
          <w:p w14:paraId="024B845E" w14:textId="77777777" w:rsidR="007821D9" w:rsidRDefault="00000000" w:rsidP="007821D9">
            <w:pPr>
              <w:pStyle w:val="paragraph"/>
              <w:spacing w:before="0" w:beforeAutospacing="0" w:after="0" w:afterAutospacing="0"/>
              <w:jc w:val="center"/>
              <w:textAlignment w:val="baseline"/>
              <w:divId w:val="660699232"/>
              <w:rPr>
                <w:rFonts w:ascii="Segoe UI" w:hAnsi="Segoe UI" w:cs="Segoe UI"/>
                <w:sz w:val="18"/>
                <w:szCs w:val="18"/>
              </w:rPr>
            </w:pPr>
            <w:hyperlink r:id="rId20" w:tgtFrame="_blank" w:history="1">
              <w:r w:rsidR="007821D9">
                <w:rPr>
                  <w:rStyle w:val="normaltextrun"/>
                  <w:rFonts w:ascii="Comic Sans MS" w:hAnsi="Comic Sans MS" w:cs="Segoe UI"/>
                  <w:color w:val="0000FF"/>
                  <w:sz w:val="14"/>
                  <w:szCs w:val="14"/>
                  <w:u w:val="single"/>
                </w:rPr>
                <w:t>https://www.topmarks.co.uk/maths-games/7-11-years/times-tables</w:t>
              </w:r>
            </w:hyperlink>
            <w:r w:rsidR="007821D9">
              <w:rPr>
                <w:rStyle w:val="eop"/>
                <w:rFonts w:ascii="Comic Sans MS" w:hAnsi="Comic Sans MS" w:cs="Segoe UI"/>
                <w:sz w:val="14"/>
                <w:szCs w:val="14"/>
              </w:rPr>
              <w:t> </w:t>
            </w:r>
          </w:p>
          <w:p w14:paraId="75F905DE" w14:textId="6021E018" w:rsidR="007821D9" w:rsidRDefault="00000000" w:rsidP="007821D9">
            <w:pPr>
              <w:pStyle w:val="paragraph"/>
              <w:spacing w:before="0" w:beforeAutospacing="0" w:after="0" w:afterAutospacing="0"/>
              <w:jc w:val="center"/>
              <w:textAlignment w:val="baseline"/>
              <w:divId w:val="838427141"/>
              <w:rPr>
                <w:rFonts w:ascii="Segoe UI" w:hAnsi="Segoe UI" w:cs="Segoe UI"/>
                <w:sz w:val="18"/>
                <w:szCs w:val="18"/>
              </w:rPr>
            </w:pPr>
            <w:hyperlink r:id="rId21" w:tgtFrame="_blank" w:history="1">
              <w:r w:rsidR="007821D9">
                <w:rPr>
                  <w:rStyle w:val="normaltextrun"/>
                  <w:rFonts w:ascii="Comic Sans MS" w:hAnsi="Comic Sans MS" w:cs="Segoe UI"/>
                  <w:color w:val="0000FF"/>
                  <w:sz w:val="14"/>
                  <w:szCs w:val="14"/>
                  <w:u w:val="single"/>
                </w:rPr>
                <w:t>https://www.timestables.co.uk/</w:t>
              </w:r>
            </w:hyperlink>
            <w:r w:rsidR="007821D9">
              <w:rPr>
                <w:rStyle w:val="eop"/>
                <w:rFonts w:ascii="Comic Sans MS" w:hAnsi="Comic Sans MS" w:cs="Segoe UI"/>
                <w:sz w:val="14"/>
                <w:szCs w:val="14"/>
              </w:rPr>
              <w:t> </w:t>
            </w:r>
            <w:r w:rsidR="007821D9">
              <w:rPr>
                <w:rStyle w:val="normaltextrun"/>
                <w:rFonts w:ascii="Comic Sans MS" w:hAnsi="Comic Sans MS" w:cs="Segoe UI"/>
                <w:sz w:val="14"/>
                <w:szCs w:val="14"/>
              </w:rPr>
              <w:t> </w:t>
            </w:r>
            <w:r w:rsidR="007821D9">
              <w:rPr>
                <w:rStyle w:val="eop"/>
                <w:rFonts w:ascii="Comic Sans MS" w:hAnsi="Comic Sans MS" w:cs="Segoe UI"/>
                <w:sz w:val="14"/>
                <w:szCs w:val="14"/>
              </w:rPr>
              <w:t> </w:t>
            </w:r>
          </w:p>
          <w:p w14:paraId="3813BF6D" w14:textId="663D9A59" w:rsidR="007821D9" w:rsidRPr="00997B8E" w:rsidRDefault="007821D9" w:rsidP="007821D9">
            <w:pPr>
              <w:jc w:val="center"/>
              <w:rPr>
                <w:rFonts w:ascii="Comic Sans MS" w:hAnsi="Comic Sans MS"/>
                <w:color w:val="0000FF"/>
                <w:sz w:val="14"/>
                <w:szCs w:val="14"/>
                <w:u w:val="single"/>
              </w:rPr>
            </w:pPr>
            <w:r>
              <w:rPr>
                <w:rStyle w:val="normaltextrun"/>
                <w:rFonts w:ascii="Comic Sans MS" w:hAnsi="Comic Sans MS" w:cs="Segoe UI"/>
                <w:sz w:val="14"/>
                <w:szCs w:val="14"/>
              </w:rPr>
              <w:t xml:space="preserve">Year 4 National Multiplication Check Official Practice website - </w:t>
            </w:r>
            <w:hyperlink r:id="rId22" w:history="1">
              <w:r w:rsidRPr="003A5BC1">
                <w:rPr>
                  <w:rStyle w:val="Hyperlink"/>
                  <w:rFonts w:ascii="Comic Sans MS" w:hAnsi="Comic Sans MS" w:cs="Segoe UI"/>
                  <w:sz w:val="14"/>
                  <w:szCs w:val="14"/>
                </w:rPr>
                <w:t>https://www.timestables.co.uk/multiplication-tables-check/</w:t>
              </w:r>
            </w:hyperlink>
            <w:r>
              <w:rPr>
                <w:rStyle w:val="normaltextrun"/>
                <w:rFonts w:ascii="Comic Sans MS" w:hAnsi="Comic Sans MS" w:cs="Segoe UI"/>
                <w:sz w:val="14"/>
                <w:szCs w:val="14"/>
              </w:rPr>
              <w:t> </w:t>
            </w:r>
            <w:r>
              <w:rPr>
                <w:rStyle w:val="eop"/>
                <w:rFonts w:ascii="Comic Sans MS" w:hAnsi="Comic Sans MS" w:cs="Segoe UI"/>
                <w:sz w:val="14"/>
                <w:szCs w:val="14"/>
              </w:rPr>
              <w:t> </w:t>
            </w:r>
          </w:p>
        </w:tc>
        <w:tc>
          <w:tcPr>
            <w:tcW w:w="6830" w:type="dxa"/>
            <w:shd w:val="clear" w:color="auto" w:fill="DEEAF6" w:themeFill="accent1" w:themeFillTint="33"/>
          </w:tcPr>
          <w:p w14:paraId="2CAD6E20" w14:textId="77777777" w:rsidR="007821D9" w:rsidRDefault="007821D9" w:rsidP="007821D9">
            <w:pPr>
              <w:pStyle w:val="paragraph"/>
              <w:spacing w:before="0" w:beforeAutospacing="0" w:after="0" w:afterAutospacing="0"/>
              <w:jc w:val="center"/>
              <w:textAlignment w:val="baseline"/>
              <w:divId w:val="1554466969"/>
              <w:rPr>
                <w:rFonts w:ascii="Segoe UI" w:hAnsi="Segoe UI" w:cs="Segoe UI"/>
                <w:sz w:val="18"/>
                <w:szCs w:val="18"/>
              </w:rPr>
            </w:pPr>
            <w:r>
              <w:rPr>
                <w:rStyle w:val="normaltextrun"/>
                <w:rFonts w:ascii="Comic Sans MS" w:hAnsi="Comic Sans MS" w:cs="Segoe UI"/>
                <w:b/>
                <w:bCs/>
                <w:sz w:val="14"/>
                <w:szCs w:val="14"/>
              </w:rPr>
              <w:t>Spellings</w:t>
            </w:r>
            <w:r>
              <w:rPr>
                <w:rStyle w:val="eop"/>
                <w:rFonts w:ascii="Comic Sans MS" w:hAnsi="Comic Sans MS" w:cs="Segoe UI"/>
                <w:sz w:val="14"/>
                <w:szCs w:val="14"/>
              </w:rPr>
              <w:t> </w:t>
            </w:r>
          </w:p>
          <w:p w14:paraId="1466909A" w14:textId="77777777" w:rsidR="007821D9" w:rsidRDefault="007821D9" w:rsidP="007821D9">
            <w:pPr>
              <w:pStyle w:val="paragraph"/>
              <w:spacing w:before="0" w:beforeAutospacing="0" w:after="0" w:afterAutospacing="0"/>
              <w:jc w:val="center"/>
              <w:textAlignment w:val="baseline"/>
              <w:divId w:val="712996580"/>
              <w:rPr>
                <w:rFonts w:ascii="Segoe UI" w:hAnsi="Segoe UI" w:cs="Segoe UI"/>
                <w:sz w:val="18"/>
                <w:szCs w:val="18"/>
              </w:rPr>
            </w:pPr>
            <w:r>
              <w:rPr>
                <w:rStyle w:val="normaltextrun"/>
                <w:rFonts w:ascii="Comic Sans MS" w:hAnsi="Comic Sans MS" w:cs="Segoe UI"/>
                <w:sz w:val="14"/>
                <w:szCs w:val="14"/>
              </w:rPr>
              <w:t xml:space="preserve">Ensure that you can read and write </w:t>
            </w:r>
            <w:proofErr w:type="gramStart"/>
            <w:r>
              <w:rPr>
                <w:rStyle w:val="normaltextrun"/>
                <w:rFonts w:ascii="Comic Sans MS" w:hAnsi="Comic Sans MS" w:cs="Segoe UI"/>
                <w:sz w:val="14"/>
                <w:szCs w:val="14"/>
              </w:rPr>
              <w:t>all of</w:t>
            </w:r>
            <w:proofErr w:type="gramEnd"/>
            <w:r>
              <w:rPr>
                <w:rStyle w:val="normaltextrun"/>
                <w:rFonts w:ascii="Comic Sans MS" w:hAnsi="Comic Sans MS" w:cs="Segoe UI"/>
                <w:sz w:val="14"/>
                <w:szCs w:val="14"/>
              </w:rPr>
              <w:t xml:space="preserve"> the common exception words for your year group. Furthermore, practice any spellings sent home via school.</w:t>
            </w:r>
            <w:r>
              <w:rPr>
                <w:rStyle w:val="eop"/>
                <w:rFonts w:ascii="Comic Sans MS" w:hAnsi="Comic Sans MS" w:cs="Segoe UI"/>
                <w:sz w:val="14"/>
                <w:szCs w:val="14"/>
              </w:rPr>
              <w:t> </w:t>
            </w:r>
          </w:p>
          <w:p w14:paraId="3DC628A8" w14:textId="77777777" w:rsidR="007821D9" w:rsidRDefault="007821D9" w:rsidP="007821D9">
            <w:pPr>
              <w:pStyle w:val="paragraph"/>
              <w:spacing w:before="0" w:beforeAutospacing="0" w:after="0" w:afterAutospacing="0"/>
              <w:jc w:val="center"/>
              <w:textAlignment w:val="baseline"/>
              <w:divId w:val="910847880"/>
              <w:rPr>
                <w:rFonts w:ascii="Segoe UI" w:hAnsi="Segoe UI" w:cs="Segoe UI"/>
                <w:sz w:val="18"/>
                <w:szCs w:val="18"/>
              </w:rPr>
            </w:pPr>
            <w:r>
              <w:rPr>
                <w:rStyle w:val="normaltextrun"/>
                <w:rFonts w:ascii="Comic Sans MS" w:hAnsi="Comic Sans MS" w:cs="Segoe UI"/>
                <w:sz w:val="14"/>
                <w:szCs w:val="14"/>
              </w:rPr>
              <w:t>Remember, as well as the home learning sheet, you can complete activities such as:</w:t>
            </w:r>
            <w:r>
              <w:rPr>
                <w:rStyle w:val="eop"/>
                <w:rFonts w:ascii="Comic Sans MS" w:hAnsi="Comic Sans MS" w:cs="Segoe UI"/>
                <w:sz w:val="14"/>
                <w:szCs w:val="14"/>
              </w:rPr>
              <w:t> </w:t>
            </w:r>
          </w:p>
          <w:p w14:paraId="202BD618" w14:textId="77777777" w:rsidR="007821D9" w:rsidRDefault="007821D9" w:rsidP="007821D9">
            <w:pPr>
              <w:pStyle w:val="paragraph"/>
              <w:spacing w:before="0" w:beforeAutospacing="0" w:after="0" w:afterAutospacing="0"/>
              <w:jc w:val="center"/>
              <w:textAlignment w:val="baseline"/>
              <w:divId w:val="1802579426"/>
              <w:rPr>
                <w:rStyle w:val="eop"/>
                <w:rFonts w:ascii="Comic Sans MS" w:hAnsi="Comic Sans MS" w:cs="Segoe UI"/>
                <w:sz w:val="14"/>
                <w:szCs w:val="14"/>
              </w:rPr>
            </w:pPr>
            <w:r>
              <w:rPr>
                <w:rStyle w:val="normaltextrun"/>
                <w:rFonts w:ascii="Comic Sans MS" w:hAnsi="Comic Sans MS" w:cs="Segoe UI"/>
                <w:sz w:val="14"/>
                <w:szCs w:val="14"/>
              </w:rPr>
              <w:t xml:space="preserve">-Pyramid </w:t>
            </w:r>
            <w:proofErr w:type="gramStart"/>
            <w:r>
              <w:rPr>
                <w:rStyle w:val="normaltextrun"/>
                <w:rFonts w:ascii="Comic Sans MS" w:hAnsi="Comic Sans MS" w:cs="Segoe UI"/>
                <w:sz w:val="14"/>
                <w:szCs w:val="14"/>
              </w:rPr>
              <w:t>words</w:t>
            </w:r>
            <w:r>
              <w:rPr>
                <w:rStyle w:val="eop"/>
                <w:rFonts w:ascii="Comic Sans MS" w:hAnsi="Comic Sans MS" w:cs="Segoe UI"/>
                <w:sz w:val="14"/>
                <w:szCs w:val="14"/>
              </w:rPr>
              <w:t xml:space="preserve">  </w:t>
            </w:r>
            <w:r>
              <w:rPr>
                <w:rStyle w:val="normaltextrun"/>
                <w:rFonts w:ascii="Comic Sans MS" w:hAnsi="Comic Sans MS" w:cs="Segoe UI"/>
                <w:sz w:val="14"/>
                <w:szCs w:val="14"/>
              </w:rPr>
              <w:t>-</w:t>
            </w:r>
            <w:proofErr w:type="gramEnd"/>
            <w:r>
              <w:rPr>
                <w:rStyle w:val="normaltextrun"/>
                <w:rFonts w:ascii="Comic Sans MS" w:hAnsi="Comic Sans MS" w:cs="Segoe UI"/>
                <w:sz w:val="14"/>
                <w:szCs w:val="14"/>
              </w:rPr>
              <w:t>Rainbow words</w:t>
            </w:r>
            <w:r>
              <w:rPr>
                <w:rStyle w:val="eop"/>
                <w:rFonts w:ascii="Comic Sans MS" w:hAnsi="Comic Sans MS" w:cs="Segoe UI"/>
                <w:sz w:val="14"/>
                <w:szCs w:val="14"/>
              </w:rPr>
              <w:t> </w:t>
            </w:r>
            <w:r>
              <w:rPr>
                <w:rStyle w:val="normaltextrun"/>
                <w:rFonts w:ascii="Comic Sans MS" w:hAnsi="Comic Sans MS" w:cs="Segoe UI"/>
                <w:sz w:val="14"/>
                <w:szCs w:val="14"/>
              </w:rPr>
              <w:t>- Ransom words</w:t>
            </w:r>
            <w:r>
              <w:rPr>
                <w:rStyle w:val="eop"/>
                <w:rFonts w:ascii="Comic Sans MS" w:hAnsi="Comic Sans MS" w:cs="Segoe UI"/>
                <w:sz w:val="14"/>
                <w:szCs w:val="14"/>
              </w:rPr>
              <w:t> </w:t>
            </w:r>
          </w:p>
          <w:p w14:paraId="20B89AD6" w14:textId="73292F6C" w:rsidR="00A3022B" w:rsidRPr="008F2910" w:rsidRDefault="00A3022B" w:rsidP="007821D9">
            <w:pPr>
              <w:pStyle w:val="paragraph"/>
              <w:spacing w:before="0" w:beforeAutospacing="0" w:after="0" w:afterAutospacing="0"/>
              <w:jc w:val="center"/>
              <w:textAlignment w:val="baseline"/>
              <w:divId w:val="1802579426"/>
              <w:rPr>
                <w:rFonts w:ascii="Comic Sans MS" w:hAnsi="Comic Sans MS" w:cstheme="minorHAnsi"/>
                <w:b/>
                <w:bCs/>
                <w:sz w:val="14"/>
                <w:szCs w:val="14"/>
              </w:rPr>
            </w:pPr>
            <w:r>
              <w:rPr>
                <w:rStyle w:val="eop"/>
                <w:rFonts w:ascii="Comic Sans MS" w:hAnsi="Comic Sans MS" w:cs="Segoe UI"/>
                <w:sz w:val="14"/>
                <w:szCs w:val="14"/>
              </w:rPr>
              <w:t>Any spelling practice will be counted as a read in your reading diary!</w:t>
            </w:r>
          </w:p>
        </w:tc>
      </w:tr>
      <w:tr w:rsidR="00D90B02" w14:paraId="426F7C8E" w14:textId="77777777" w:rsidTr="00701398">
        <w:trPr>
          <w:trHeight w:val="280"/>
        </w:trPr>
        <w:tc>
          <w:tcPr>
            <w:tcW w:w="15614" w:type="dxa"/>
            <w:gridSpan w:val="3"/>
            <w:shd w:val="clear" w:color="auto" w:fill="FFE599" w:themeFill="accent4" w:themeFillTint="66"/>
            <w:vAlign w:val="center"/>
          </w:tcPr>
          <w:p w14:paraId="5F44D125" w14:textId="6235AA44" w:rsidR="00745864" w:rsidRPr="00A3022B" w:rsidRDefault="007821D9" w:rsidP="001F67F9">
            <w:pPr>
              <w:jc w:val="center"/>
              <w:rPr>
                <w:rFonts w:ascii="Comic Sans MS" w:hAnsi="Comic Sans MS" w:cstheme="minorHAnsi"/>
                <w:b/>
                <w:bCs/>
                <w:sz w:val="14"/>
                <w:szCs w:val="14"/>
              </w:rPr>
            </w:pPr>
            <w:r w:rsidRPr="00A3022B">
              <w:rPr>
                <w:rStyle w:val="normaltextrun"/>
                <w:rFonts w:ascii="Comic Sans MS" w:hAnsi="Comic Sans MS"/>
                <w:b/>
                <w:bCs/>
                <w:color w:val="000000"/>
                <w:sz w:val="16"/>
                <w:szCs w:val="16"/>
                <w:shd w:val="clear" w:color="auto" w:fill="FFFFFF"/>
              </w:rPr>
              <w:t xml:space="preserve">DURING THIS HALF </w:t>
            </w:r>
            <w:r w:rsidRPr="00A3022B">
              <w:rPr>
                <w:rStyle w:val="normaltextrun"/>
                <w:rFonts w:ascii="Comic Sans MS" w:hAnsi="Comic Sans MS"/>
                <w:b/>
                <w:bCs/>
                <w:color w:val="000000"/>
                <w:sz w:val="16"/>
                <w:szCs w:val="16"/>
                <w:shd w:val="clear" w:color="auto" w:fill="FFFF00"/>
              </w:rPr>
              <w:t xml:space="preserve">TERM </w:t>
            </w:r>
            <w:r w:rsidR="00A3022B" w:rsidRPr="00A3022B">
              <w:rPr>
                <w:rStyle w:val="normaltextrun"/>
                <w:rFonts w:ascii="Comic Sans MS" w:hAnsi="Comic Sans MS"/>
                <w:b/>
                <w:bCs/>
                <w:color w:val="000000"/>
                <w:sz w:val="16"/>
                <w:szCs w:val="16"/>
                <w:shd w:val="clear" w:color="auto" w:fill="FFFF00"/>
              </w:rPr>
              <w:t>PLEASE COMPLETE AT LEAST 3 OF THESE HOME LEARNING TASKS. THESE CAN BE BROUGHT INTO SCHOOL OR CAN BE PHOTOGRAPHED/VIDEOED AND SENT INTO SCHOOL VIA EMAIL:</w:t>
            </w:r>
          </w:p>
        </w:tc>
      </w:tr>
      <w:tr w:rsidR="00930826" w14:paraId="6EE18E5D" w14:textId="77777777" w:rsidTr="00701398">
        <w:trPr>
          <w:trHeight w:val="5797"/>
        </w:trPr>
        <w:tc>
          <w:tcPr>
            <w:tcW w:w="3085" w:type="dxa"/>
            <w:shd w:val="clear" w:color="auto" w:fill="FFE599" w:themeFill="accent4" w:themeFillTint="66"/>
          </w:tcPr>
          <w:p w14:paraId="4D493C1B" w14:textId="77777777" w:rsidR="00930826" w:rsidRPr="008F2910" w:rsidRDefault="00930826" w:rsidP="00EB210F">
            <w:pPr>
              <w:jc w:val="center"/>
              <w:rPr>
                <w:rFonts w:ascii="Comic Sans MS" w:hAnsi="Comic Sans MS"/>
                <w:b/>
                <w:bCs/>
                <w:sz w:val="16"/>
                <w:szCs w:val="16"/>
              </w:rPr>
            </w:pPr>
            <w:r>
              <w:rPr>
                <w:rFonts w:ascii="Comic Sans MS" w:hAnsi="Comic Sans MS"/>
                <w:b/>
                <w:bCs/>
                <w:sz w:val="16"/>
                <w:szCs w:val="16"/>
              </w:rPr>
              <w:t>R</w:t>
            </w:r>
            <w:r w:rsidRPr="008F2910">
              <w:rPr>
                <w:rFonts w:ascii="Comic Sans MS" w:hAnsi="Comic Sans MS"/>
                <w:b/>
                <w:bCs/>
                <w:sz w:val="16"/>
                <w:szCs w:val="16"/>
              </w:rPr>
              <w:t>eading tasks:</w:t>
            </w:r>
          </w:p>
          <w:p w14:paraId="2946DB82" w14:textId="77777777" w:rsidR="00930826" w:rsidRPr="008F2910" w:rsidRDefault="00930826" w:rsidP="00EB210F">
            <w:pPr>
              <w:jc w:val="center"/>
              <w:rPr>
                <w:rFonts w:ascii="Comic Sans MS" w:hAnsi="Comic Sans MS"/>
                <w:b/>
                <w:bCs/>
                <w:sz w:val="16"/>
                <w:szCs w:val="16"/>
              </w:rPr>
            </w:pPr>
          </w:p>
          <w:p w14:paraId="5F7B5B99" w14:textId="4915B4C5" w:rsidR="00930826" w:rsidRPr="00942E93" w:rsidRDefault="00930826" w:rsidP="00EB210F">
            <w:pPr>
              <w:pStyle w:val="ListParagraph"/>
              <w:numPr>
                <w:ilvl w:val="0"/>
                <w:numId w:val="2"/>
              </w:numPr>
              <w:ind w:left="306" w:hanging="219"/>
              <w:jc w:val="center"/>
              <w:rPr>
                <w:rFonts w:ascii="Comic Sans MS" w:hAnsi="Comic Sans MS"/>
                <w:sz w:val="15"/>
                <w:szCs w:val="18"/>
              </w:rPr>
            </w:pPr>
            <w:r w:rsidRPr="00942E93">
              <w:rPr>
                <w:rFonts w:ascii="Comic Sans MS" w:hAnsi="Comic Sans MS"/>
                <w:sz w:val="15"/>
                <w:szCs w:val="18"/>
              </w:rPr>
              <w:t xml:space="preserve">Complete a book review on a Non-Fiction (information) book </w:t>
            </w:r>
            <w:r w:rsidR="00C92A7D" w:rsidRPr="00942E93">
              <w:rPr>
                <w:rFonts w:ascii="Comic Sans MS" w:hAnsi="Comic Sans MS"/>
                <w:sz w:val="15"/>
                <w:szCs w:val="18"/>
              </w:rPr>
              <w:t xml:space="preserve">about </w:t>
            </w:r>
            <w:r w:rsidR="00701398" w:rsidRPr="00942E93">
              <w:rPr>
                <w:rFonts w:ascii="Comic Sans MS" w:hAnsi="Comic Sans MS"/>
                <w:sz w:val="15"/>
                <w:szCs w:val="18"/>
              </w:rPr>
              <w:t>nature, animals</w:t>
            </w:r>
            <w:r w:rsidR="007F74EA" w:rsidRPr="00942E93">
              <w:rPr>
                <w:rFonts w:ascii="Comic Sans MS" w:hAnsi="Comic Sans MS"/>
                <w:sz w:val="15"/>
                <w:szCs w:val="18"/>
              </w:rPr>
              <w:t xml:space="preserve"> or the human body.</w:t>
            </w:r>
          </w:p>
          <w:p w14:paraId="1F6E8F9E" w14:textId="77777777" w:rsidR="00930826" w:rsidRPr="00942E93" w:rsidRDefault="00930826" w:rsidP="00EB210F">
            <w:pPr>
              <w:pStyle w:val="ListParagraph"/>
              <w:ind w:left="306"/>
              <w:jc w:val="center"/>
              <w:rPr>
                <w:rFonts w:ascii="Comic Sans MS" w:hAnsi="Comic Sans MS"/>
                <w:sz w:val="15"/>
                <w:szCs w:val="18"/>
              </w:rPr>
            </w:pPr>
            <w:r w:rsidRPr="00942E93">
              <w:rPr>
                <w:rFonts w:ascii="Comic Sans MS" w:hAnsi="Comic Sans MS"/>
                <w:sz w:val="15"/>
                <w:szCs w:val="18"/>
              </w:rPr>
              <w:t xml:space="preserve">We will be looking for those creative </w:t>
            </w:r>
            <w:r w:rsidR="00C92A7D" w:rsidRPr="00942E93">
              <w:rPr>
                <w:rFonts w:ascii="Comic Sans MS" w:hAnsi="Comic Sans MS"/>
                <w:sz w:val="15"/>
                <w:szCs w:val="18"/>
              </w:rPr>
              <w:t>reviews that</w:t>
            </w:r>
            <w:r w:rsidRPr="00942E93">
              <w:rPr>
                <w:rFonts w:ascii="Comic Sans MS" w:hAnsi="Comic Sans MS"/>
                <w:sz w:val="15"/>
                <w:szCs w:val="18"/>
              </w:rPr>
              <w:t xml:space="preserve"> show </w:t>
            </w:r>
            <w:proofErr w:type="gramStart"/>
            <w:r w:rsidRPr="00942E93">
              <w:rPr>
                <w:rFonts w:ascii="Comic Sans MS" w:hAnsi="Comic Sans MS"/>
                <w:sz w:val="15"/>
                <w:szCs w:val="18"/>
              </w:rPr>
              <w:t>particular effort</w:t>
            </w:r>
            <w:proofErr w:type="gramEnd"/>
            <w:r w:rsidRPr="00942E93">
              <w:rPr>
                <w:rFonts w:ascii="Comic Sans MS" w:hAnsi="Comic Sans MS"/>
                <w:sz w:val="15"/>
                <w:szCs w:val="18"/>
              </w:rPr>
              <w:t xml:space="preserve"> and perseverance to display both in the classroom and around the school.</w:t>
            </w:r>
          </w:p>
          <w:p w14:paraId="5997CC1D" w14:textId="77777777" w:rsidR="00930826" w:rsidRPr="00942E93" w:rsidRDefault="00930826" w:rsidP="00EB210F">
            <w:pPr>
              <w:ind w:left="306" w:hanging="219"/>
              <w:jc w:val="center"/>
              <w:rPr>
                <w:rFonts w:ascii="Comic Sans MS" w:hAnsi="Comic Sans MS"/>
                <w:sz w:val="15"/>
                <w:szCs w:val="18"/>
              </w:rPr>
            </w:pPr>
          </w:p>
          <w:p w14:paraId="2314920B" w14:textId="77777777" w:rsidR="00930826" w:rsidRPr="00942E93" w:rsidRDefault="00930826" w:rsidP="00EB210F">
            <w:pPr>
              <w:pStyle w:val="ListParagraph"/>
              <w:numPr>
                <w:ilvl w:val="0"/>
                <w:numId w:val="2"/>
              </w:numPr>
              <w:ind w:left="306" w:hanging="219"/>
              <w:jc w:val="center"/>
              <w:rPr>
                <w:rFonts w:ascii="Comic Sans MS" w:hAnsi="Comic Sans MS"/>
                <w:sz w:val="15"/>
                <w:szCs w:val="18"/>
              </w:rPr>
            </w:pPr>
            <w:r w:rsidRPr="00942E93">
              <w:rPr>
                <w:rFonts w:ascii="Comic Sans MS" w:hAnsi="Comic Sans MS"/>
                <w:sz w:val="15"/>
                <w:szCs w:val="18"/>
              </w:rPr>
              <w:t>Write your own fact page using the knowledge you have gained reading a non-fiction book. Remember to use a catchy title, subheadings to organise your work and add some ‘Fun Fact’ bubbles.</w:t>
            </w:r>
          </w:p>
          <w:p w14:paraId="110FFD37" w14:textId="77777777" w:rsidR="00930826" w:rsidRPr="00942E93" w:rsidRDefault="00930826" w:rsidP="00EB210F">
            <w:pPr>
              <w:ind w:left="306" w:hanging="219"/>
              <w:jc w:val="center"/>
              <w:rPr>
                <w:rFonts w:ascii="Comic Sans MS" w:hAnsi="Comic Sans MS" w:cstheme="minorHAnsi"/>
                <w:sz w:val="15"/>
                <w:szCs w:val="18"/>
              </w:rPr>
            </w:pPr>
          </w:p>
          <w:p w14:paraId="5CF335A6" w14:textId="421FCC39" w:rsidR="00930826" w:rsidRPr="008F2910" w:rsidRDefault="00930826" w:rsidP="00701398">
            <w:pPr>
              <w:pStyle w:val="ListParagraph"/>
              <w:numPr>
                <w:ilvl w:val="0"/>
                <w:numId w:val="2"/>
              </w:numPr>
              <w:ind w:left="306" w:hanging="219"/>
              <w:jc w:val="center"/>
              <w:rPr>
                <w:rFonts w:ascii="Comic Sans MS" w:hAnsi="Comic Sans MS"/>
                <w:sz w:val="14"/>
                <w:szCs w:val="14"/>
              </w:rPr>
            </w:pPr>
            <w:r w:rsidRPr="00942E93">
              <w:rPr>
                <w:rFonts w:ascii="Comic Sans MS" w:hAnsi="Comic Sans MS"/>
                <w:sz w:val="15"/>
                <w:szCs w:val="18"/>
              </w:rPr>
              <w:t xml:space="preserve">Summarise a story, myth or </w:t>
            </w:r>
            <w:r w:rsidR="00701398" w:rsidRPr="00942E93">
              <w:rPr>
                <w:rFonts w:ascii="Comic Sans MS" w:hAnsi="Comic Sans MS"/>
                <w:sz w:val="15"/>
                <w:szCs w:val="18"/>
              </w:rPr>
              <w:t xml:space="preserve">traditional tale </w:t>
            </w:r>
            <w:r w:rsidRPr="00942E93">
              <w:rPr>
                <w:rFonts w:ascii="Comic Sans MS" w:hAnsi="Comic Sans MS"/>
                <w:sz w:val="15"/>
                <w:szCs w:val="18"/>
              </w:rPr>
              <w:t xml:space="preserve">you have read during your reading for pleasure home learning. You could present this as a PowerPoint or </w:t>
            </w:r>
            <w:proofErr w:type="spellStart"/>
            <w:r w:rsidRPr="00942E93">
              <w:rPr>
                <w:rFonts w:ascii="Comic Sans MS" w:hAnsi="Comic Sans MS"/>
                <w:sz w:val="15"/>
                <w:szCs w:val="18"/>
              </w:rPr>
              <w:t>PicCollage</w:t>
            </w:r>
            <w:proofErr w:type="spellEnd"/>
            <w:r w:rsidRPr="00942E93">
              <w:rPr>
                <w:rFonts w:ascii="Comic Sans MS" w:hAnsi="Comic Sans MS"/>
                <w:sz w:val="15"/>
                <w:szCs w:val="18"/>
              </w:rPr>
              <w:t xml:space="preserve"> (App on iPhone/iPad) or just a poster to then present to the class.</w:t>
            </w:r>
          </w:p>
        </w:tc>
        <w:tc>
          <w:tcPr>
            <w:tcW w:w="12529" w:type="dxa"/>
            <w:gridSpan w:val="2"/>
            <w:shd w:val="clear" w:color="auto" w:fill="FFE599" w:themeFill="accent4" w:themeFillTint="66"/>
          </w:tcPr>
          <w:p w14:paraId="0C06A78E" w14:textId="77777777" w:rsidR="00930826" w:rsidRDefault="00930826" w:rsidP="00EB210F">
            <w:pPr>
              <w:rPr>
                <w:rFonts w:ascii="Comic Sans MS" w:hAnsi="Comic Sans MS" w:cstheme="minorHAnsi"/>
                <w:bCs/>
                <w:sz w:val="18"/>
                <w:szCs w:val="18"/>
              </w:rPr>
            </w:pPr>
            <w:r>
              <w:rPr>
                <w:rFonts w:ascii="Comic Sans MS" w:hAnsi="Comic Sans MS" w:cstheme="minorHAnsi"/>
                <w:b/>
                <w:bCs/>
                <w:sz w:val="18"/>
                <w:szCs w:val="18"/>
              </w:rPr>
              <w:t xml:space="preserve"> </w:t>
            </w:r>
            <w:r w:rsidRPr="00EB210F">
              <w:rPr>
                <w:rFonts w:ascii="Comic Sans MS" w:hAnsi="Comic Sans MS" w:cstheme="minorHAnsi"/>
                <w:b/>
                <w:bCs/>
                <w:sz w:val="18"/>
                <w:szCs w:val="18"/>
                <w:u w:val="single"/>
              </w:rPr>
              <w:t>Learning Quest –</w:t>
            </w:r>
            <w:r w:rsidR="0001218E">
              <w:rPr>
                <w:rFonts w:ascii="Comic Sans MS" w:hAnsi="Comic Sans MS" w:cstheme="minorHAnsi"/>
                <w:b/>
                <w:bCs/>
                <w:sz w:val="18"/>
                <w:szCs w:val="18"/>
                <w:u w:val="single"/>
              </w:rPr>
              <w:t xml:space="preserve"> </w:t>
            </w:r>
            <w:r w:rsidR="005A03C1">
              <w:rPr>
                <w:rFonts w:ascii="Comic Sans MS" w:hAnsi="Comic Sans MS" w:cstheme="minorHAnsi"/>
                <w:b/>
                <w:bCs/>
                <w:sz w:val="18"/>
                <w:szCs w:val="18"/>
                <w:u w:val="single"/>
              </w:rPr>
              <w:t>Science</w:t>
            </w:r>
          </w:p>
          <w:p w14:paraId="705A0B05" w14:textId="77777777" w:rsidR="00930826" w:rsidRDefault="00930826" w:rsidP="00EB210F">
            <w:pPr>
              <w:rPr>
                <w:rFonts w:ascii="Comic Sans MS" w:hAnsi="Comic Sans MS" w:cstheme="minorHAnsi"/>
                <w:bCs/>
                <w:sz w:val="18"/>
                <w:szCs w:val="18"/>
              </w:rPr>
            </w:pPr>
            <w:r>
              <w:rPr>
                <w:rFonts w:ascii="Comic Sans MS" w:hAnsi="Comic Sans MS" w:cstheme="minorHAnsi"/>
                <w:bCs/>
                <w:sz w:val="18"/>
                <w:szCs w:val="18"/>
              </w:rPr>
              <w:t xml:space="preserve">Look at the </w:t>
            </w:r>
            <w:r w:rsidR="005A03C1">
              <w:rPr>
                <w:rFonts w:ascii="Comic Sans MS" w:hAnsi="Comic Sans MS" w:cstheme="minorHAnsi"/>
                <w:bCs/>
                <w:sz w:val="18"/>
                <w:szCs w:val="18"/>
              </w:rPr>
              <w:t>Science Home</w:t>
            </w:r>
            <w:r w:rsidR="00C92A7D">
              <w:rPr>
                <w:rFonts w:ascii="Comic Sans MS" w:hAnsi="Comic Sans MS" w:cstheme="minorHAnsi"/>
                <w:bCs/>
                <w:sz w:val="18"/>
                <w:szCs w:val="18"/>
              </w:rPr>
              <w:t xml:space="preserve"> </w:t>
            </w:r>
            <w:r>
              <w:rPr>
                <w:rFonts w:ascii="Comic Sans MS" w:hAnsi="Comic Sans MS" w:cstheme="minorHAnsi"/>
                <w:bCs/>
                <w:sz w:val="18"/>
                <w:szCs w:val="18"/>
              </w:rPr>
              <w:t>Learning Menu.</w:t>
            </w:r>
            <w:r w:rsidR="003072BD">
              <w:rPr>
                <w:rFonts w:ascii="Comic Sans MS" w:hAnsi="Comic Sans MS" w:cstheme="minorHAnsi"/>
                <w:bCs/>
                <w:sz w:val="18"/>
                <w:szCs w:val="18"/>
              </w:rPr>
              <w:t xml:space="preserve"> </w:t>
            </w:r>
            <w:r>
              <w:rPr>
                <w:rFonts w:ascii="Comic Sans MS" w:hAnsi="Comic Sans MS" w:cstheme="minorHAnsi"/>
                <w:bCs/>
                <w:sz w:val="18"/>
                <w:szCs w:val="18"/>
              </w:rPr>
              <w:t>Choose at least 3 activities to complete over this half term.</w:t>
            </w:r>
          </w:p>
          <w:p w14:paraId="0DC4D860" w14:textId="77777777" w:rsidR="00C92A7D" w:rsidRPr="007821D9" w:rsidRDefault="00C92A7D" w:rsidP="005A03C1">
            <w:pPr>
              <w:pStyle w:val="ListParagraph"/>
              <w:numPr>
                <w:ilvl w:val="0"/>
                <w:numId w:val="13"/>
              </w:numPr>
              <w:rPr>
                <w:rFonts w:ascii="Comic Sans MS" w:hAnsi="Comic Sans MS" w:cstheme="minorHAnsi"/>
                <w:bCs/>
                <w:sz w:val="18"/>
                <w:szCs w:val="18"/>
              </w:rPr>
            </w:pPr>
            <w:r>
              <w:rPr>
                <w:rFonts w:ascii="Comic Sans MS" w:hAnsi="Comic Sans MS" w:cstheme="minorHAnsi"/>
                <w:bCs/>
                <w:sz w:val="18"/>
                <w:szCs w:val="18"/>
              </w:rPr>
              <w:t xml:space="preserve">Build a </w:t>
            </w:r>
            <w:r w:rsidR="00DA3AD0">
              <w:rPr>
                <w:rFonts w:ascii="Comic Sans MS" w:hAnsi="Comic Sans MS" w:cstheme="minorHAnsi"/>
                <w:bCs/>
                <w:sz w:val="18"/>
                <w:szCs w:val="18"/>
              </w:rPr>
              <w:t>digestive system model – you can either build it from plasticine, rolled up clothes</w:t>
            </w:r>
            <w:r w:rsidR="00577800">
              <w:rPr>
                <w:rFonts w:ascii="Comic Sans MS" w:hAnsi="Comic Sans MS" w:cstheme="minorHAnsi"/>
                <w:bCs/>
                <w:sz w:val="18"/>
                <w:szCs w:val="18"/>
              </w:rPr>
              <w:t>, sweets</w:t>
            </w:r>
            <w:r w:rsidR="00DA3AD0">
              <w:rPr>
                <w:rFonts w:ascii="Comic Sans MS" w:hAnsi="Comic Sans MS" w:cstheme="minorHAnsi"/>
                <w:bCs/>
                <w:sz w:val="18"/>
                <w:szCs w:val="18"/>
              </w:rPr>
              <w:t xml:space="preserve"> or just cut out bits of paper. If </w:t>
            </w:r>
            <w:r w:rsidR="00577800">
              <w:rPr>
                <w:rFonts w:ascii="Comic Sans MS" w:hAnsi="Comic Sans MS" w:cstheme="minorHAnsi"/>
                <w:bCs/>
                <w:sz w:val="18"/>
                <w:szCs w:val="18"/>
              </w:rPr>
              <w:t>you are</w:t>
            </w:r>
            <w:r w:rsidR="00DA3AD0">
              <w:rPr>
                <w:rFonts w:ascii="Comic Sans MS" w:hAnsi="Comic Sans MS" w:cstheme="minorHAnsi"/>
                <w:bCs/>
                <w:sz w:val="18"/>
                <w:szCs w:val="18"/>
              </w:rPr>
              <w:t xml:space="preserve"> </w:t>
            </w:r>
            <w:r w:rsidR="00577800">
              <w:rPr>
                <w:rFonts w:ascii="Comic Sans MS" w:hAnsi="Comic Sans MS" w:cstheme="minorHAnsi"/>
                <w:bCs/>
                <w:sz w:val="18"/>
                <w:szCs w:val="18"/>
              </w:rPr>
              <w:t>adventurous</w:t>
            </w:r>
            <w:r w:rsidR="00DA3AD0">
              <w:rPr>
                <w:rFonts w:ascii="Comic Sans MS" w:hAnsi="Comic Sans MS" w:cstheme="minorHAnsi"/>
                <w:bCs/>
                <w:sz w:val="18"/>
                <w:szCs w:val="18"/>
              </w:rPr>
              <w:t>, you could try bottles and tubes! Just remember to label the different parts of the system.</w:t>
            </w:r>
          </w:p>
          <w:p w14:paraId="5B9FBA58" w14:textId="77777777" w:rsidR="00DA3AD0" w:rsidRPr="007821D9" w:rsidRDefault="00DA3AD0" w:rsidP="00DA3AD0">
            <w:pPr>
              <w:pStyle w:val="ListParagraph"/>
              <w:rPr>
                <w:rFonts w:ascii="Comic Sans MS" w:hAnsi="Comic Sans MS" w:cstheme="minorHAnsi"/>
                <w:bCs/>
                <w:sz w:val="18"/>
                <w:szCs w:val="18"/>
              </w:rPr>
            </w:pPr>
            <w:r w:rsidRPr="007821D9">
              <w:rPr>
                <w:noProof/>
                <w:lang w:eastAsia="en-GB"/>
              </w:rPr>
              <w:drawing>
                <wp:inline distT="0" distB="0" distL="0" distR="0" wp14:anchorId="6CDD56EA" wp14:editId="07777777">
                  <wp:extent cx="1061049" cy="596996"/>
                  <wp:effectExtent l="0" t="0" r="0" b="0"/>
                  <wp:docPr id="11" name="Picture 11" descr="human digestive system model | HUMAN ORGAN SYSTEMS | DIY | 3D | SCIENCE  EXHIBITI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man digestive system model | HUMAN ORGAN SYSTEMS | DIY | 3D | SCIENCE  EXHIBITION - YouTub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77409" cy="606201"/>
                          </a:xfrm>
                          <a:prstGeom prst="rect">
                            <a:avLst/>
                          </a:prstGeom>
                          <a:noFill/>
                          <a:ln>
                            <a:noFill/>
                          </a:ln>
                        </pic:spPr>
                      </pic:pic>
                    </a:graphicData>
                  </a:graphic>
                </wp:inline>
              </w:drawing>
            </w:r>
            <w:r w:rsidRPr="007821D9">
              <w:rPr>
                <w:rFonts w:ascii="Comic Sans MS" w:hAnsi="Comic Sans MS" w:cstheme="minorHAnsi"/>
                <w:bCs/>
                <w:sz w:val="18"/>
                <w:szCs w:val="18"/>
              </w:rPr>
              <w:t xml:space="preserve">     </w:t>
            </w:r>
            <w:r w:rsidRPr="007821D9">
              <w:rPr>
                <w:noProof/>
                <w:lang w:eastAsia="en-GB"/>
              </w:rPr>
              <w:drawing>
                <wp:inline distT="0" distB="0" distL="0" distR="0" wp14:anchorId="46D6E422" wp14:editId="07777777">
                  <wp:extent cx="1061049" cy="596996"/>
                  <wp:effectExtent l="0" t="0" r="0" b="0"/>
                  <wp:docPr id="12" name="Picture 12" descr="Digestive system model TL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gestive system model TLM - YouTub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2155" cy="614497"/>
                          </a:xfrm>
                          <a:prstGeom prst="rect">
                            <a:avLst/>
                          </a:prstGeom>
                          <a:noFill/>
                          <a:ln>
                            <a:noFill/>
                          </a:ln>
                        </pic:spPr>
                      </pic:pic>
                    </a:graphicData>
                  </a:graphic>
                </wp:inline>
              </w:drawing>
            </w:r>
            <w:r w:rsidRPr="007821D9">
              <w:rPr>
                <w:rFonts w:ascii="Comic Sans MS" w:hAnsi="Comic Sans MS" w:cstheme="minorHAnsi"/>
                <w:bCs/>
                <w:sz w:val="18"/>
                <w:szCs w:val="18"/>
              </w:rPr>
              <w:t xml:space="preserve">    </w:t>
            </w:r>
            <w:r w:rsidR="00577800" w:rsidRPr="007821D9">
              <w:rPr>
                <w:noProof/>
                <w:lang w:eastAsia="en-GB"/>
              </w:rPr>
              <w:drawing>
                <wp:inline distT="0" distB="0" distL="0" distR="0" wp14:anchorId="217FD46A" wp14:editId="1A622D0B">
                  <wp:extent cx="570729" cy="75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0342" cy="771912"/>
                          </a:xfrm>
                          <a:prstGeom prst="rect">
                            <a:avLst/>
                          </a:prstGeom>
                        </pic:spPr>
                      </pic:pic>
                    </a:graphicData>
                  </a:graphic>
                </wp:inline>
              </w:drawing>
            </w:r>
            <w:r w:rsidR="00577800" w:rsidRPr="007821D9">
              <w:rPr>
                <w:rFonts w:ascii="Comic Sans MS" w:hAnsi="Comic Sans MS" w:cstheme="minorHAnsi"/>
                <w:bCs/>
                <w:sz w:val="18"/>
                <w:szCs w:val="18"/>
              </w:rPr>
              <w:t xml:space="preserve">      </w:t>
            </w:r>
            <w:r w:rsidR="00577800" w:rsidRPr="007821D9">
              <w:rPr>
                <w:noProof/>
                <w:lang w:eastAsia="en-GB"/>
              </w:rPr>
              <w:drawing>
                <wp:inline distT="0" distB="0" distL="0" distR="0" wp14:anchorId="3A8B400A" wp14:editId="13F8A176">
                  <wp:extent cx="1043796" cy="6523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51774" cy="657359"/>
                          </a:xfrm>
                          <a:prstGeom prst="rect">
                            <a:avLst/>
                          </a:prstGeom>
                        </pic:spPr>
                      </pic:pic>
                    </a:graphicData>
                  </a:graphic>
                </wp:inline>
              </w:drawing>
            </w:r>
          </w:p>
          <w:p w14:paraId="47A3320B" w14:textId="77777777" w:rsidR="00577800" w:rsidRDefault="00577800" w:rsidP="00577800">
            <w:pPr>
              <w:pStyle w:val="ListParagraph"/>
              <w:numPr>
                <w:ilvl w:val="0"/>
                <w:numId w:val="13"/>
              </w:numPr>
              <w:rPr>
                <w:rFonts w:ascii="Comic Sans MS" w:hAnsi="Comic Sans MS" w:cstheme="minorHAnsi"/>
                <w:bCs/>
                <w:sz w:val="18"/>
                <w:szCs w:val="18"/>
              </w:rPr>
            </w:pPr>
            <w:r>
              <w:rPr>
                <w:rFonts w:ascii="Comic Sans MS" w:hAnsi="Comic Sans MS" w:cstheme="minorHAnsi"/>
                <w:bCs/>
                <w:sz w:val="18"/>
                <w:szCs w:val="18"/>
              </w:rPr>
              <w:t xml:space="preserve"> Use the link to explore food chains </w:t>
            </w:r>
            <w:hyperlink r:id="rId27" w:history="1">
              <w:r w:rsidRPr="00F914CF">
                <w:rPr>
                  <w:rStyle w:val="Hyperlink"/>
                  <w:rFonts w:ascii="Comic Sans MS" w:hAnsi="Comic Sans MS" w:cstheme="minorHAnsi"/>
                  <w:bCs/>
                  <w:sz w:val="18"/>
                  <w:szCs w:val="18"/>
                </w:rPr>
                <w:t>https://www.bbc.co.uk/bitesize/topics/zx882hv/articles/z3c2xnb</w:t>
              </w:r>
            </w:hyperlink>
            <w:r>
              <w:rPr>
                <w:rFonts w:ascii="Comic Sans MS" w:hAnsi="Comic Sans MS" w:cstheme="minorHAnsi"/>
                <w:bCs/>
                <w:sz w:val="18"/>
                <w:szCs w:val="18"/>
              </w:rPr>
              <w:t xml:space="preserve">  then play the ‘Food Chain Game’ using this link </w:t>
            </w:r>
            <w:hyperlink r:id="rId28" w:history="1">
              <w:r w:rsidRPr="00F914CF">
                <w:rPr>
                  <w:rStyle w:val="Hyperlink"/>
                  <w:rFonts w:ascii="Comic Sans MS" w:hAnsi="Comic Sans MS" w:cstheme="minorHAnsi"/>
                  <w:bCs/>
                  <w:sz w:val="18"/>
                  <w:szCs w:val="18"/>
                </w:rPr>
                <w:t>https://www.sheppardsoftware.com/science/animals/games/food-chain/</w:t>
              </w:r>
            </w:hyperlink>
            <w:r>
              <w:rPr>
                <w:rFonts w:ascii="Comic Sans MS" w:hAnsi="Comic Sans MS" w:cstheme="minorHAnsi"/>
                <w:bCs/>
                <w:sz w:val="18"/>
                <w:szCs w:val="18"/>
              </w:rPr>
              <w:t xml:space="preserve"> </w:t>
            </w:r>
          </w:p>
          <w:p w14:paraId="4D0278CF" w14:textId="77777777" w:rsidR="00FF2A46" w:rsidRDefault="00577800" w:rsidP="00577800">
            <w:pPr>
              <w:pStyle w:val="ListParagraph"/>
              <w:rPr>
                <w:rFonts w:ascii="Comic Sans MS" w:hAnsi="Comic Sans MS" w:cstheme="minorHAnsi"/>
                <w:bCs/>
                <w:sz w:val="18"/>
                <w:szCs w:val="18"/>
              </w:rPr>
            </w:pPr>
            <w:r>
              <w:rPr>
                <w:rFonts w:ascii="Comic Sans MS" w:hAnsi="Comic Sans MS" w:cstheme="minorHAnsi"/>
                <w:bCs/>
                <w:sz w:val="18"/>
                <w:szCs w:val="18"/>
              </w:rPr>
              <w:t>Can you now make your own food chain?</w:t>
            </w:r>
          </w:p>
          <w:p w14:paraId="6B699379" w14:textId="77777777" w:rsidR="0086447D" w:rsidRPr="007821D9" w:rsidRDefault="0086447D" w:rsidP="00577800">
            <w:pPr>
              <w:pStyle w:val="ListParagraph"/>
              <w:rPr>
                <w:rFonts w:ascii="Comic Sans MS" w:hAnsi="Comic Sans MS" w:cstheme="minorHAnsi"/>
                <w:bCs/>
                <w:sz w:val="8"/>
                <w:szCs w:val="18"/>
              </w:rPr>
            </w:pPr>
          </w:p>
          <w:p w14:paraId="7A19D586" w14:textId="77777777" w:rsidR="003072BD" w:rsidRDefault="00973FD8" w:rsidP="003072BD">
            <w:pPr>
              <w:pStyle w:val="ListParagraph"/>
              <w:numPr>
                <w:ilvl w:val="0"/>
                <w:numId w:val="13"/>
              </w:numPr>
              <w:rPr>
                <w:rFonts w:ascii="Comic Sans MS" w:hAnsi="Comic Sans MS" w:cstheme="minorHAnsi"/>
                <w:bCs/>
                <w:sz w:val="18"/>
                <w:szCs w:val="18"/>
              </w:rPr>
            </w:pPr>
            <w:r>
              <w:rPr>
                <w:rFonts w:ascii="Comic Sans MS" w:hAnsi="Comic Sans MS" w:cstheme="minorHAnsi"/>
                <w:bCs/>
                <w:sz w:val="18"/>
                <w:szCs w:val="18"/>
              </w:rPr>
              <w:t>Using the link</w:t>
            </w:r>
            <w:r w:rsidR="003072BD">
              <w:rPr>
                <w:rFonts w:ascii="Comic Sans MS" w:hAnsi="Comic Sans MS" w:cstheme="minorHAnsi"/>
                <w:bCs/>
                <w:sz w:val="18"/>
                <w:szCs w:val="18"/>
              </w:rPr>
              <w:t>s below to explore the rest of the human body. Create a poster that includes your most fascinating finds.</w:t>
            </w:r>
            <w:r>
              <w:rPr>
                <w:rFonts w:ascii="Comic Sans MS" w:hAnsi="Comic Sans MS" w:cstheme="minorHAnsi"/>
                <w:bCs/>
                <w:sz w:val="18"/>
                <w:szCs w:val="18"/>
              </w:rPr>
              <w:t xml:space="preserve"> </w:t>
            </w:r>
          </w:p>
          <w:p w14:paraId="3BF0D559" w14:textId="77777777" w:rsidR="007821D9" w:rsidRPr="007821D9" w:rsidRDefault="00000000" w:rsidP="007821D9">
            <w:pPr>
              <w:pStyle w:val="ListParagraph"/>
              <w:rPr>
                <w:rFonts w:ascii="Comic Sans MS" w:hAnsi="Comic Sans MS" w:cstheme="minorHAnsi"/>
                <w:bCs/>
                <w:sz w:val="14"/>
                <w:szCs w:val="18"/>
              </w:rPr>
            </w:pPr>
            <w:hyperlink r:id="rId29" w:history="1">
              <w:r w:rsidR="007821D9" w:rsidRPr="007821D9">
                <w:rPr>
                  <w:rStyle w:val="Hyperlink"/>
                  <w:rFonts w:ascii="Comic Sans MS" w:hAnsi="Comic Sans MS"/>
                  <w:sz w:val="18"/>
                </w:rPr>
                <w:t>https://thehumanbodygame.co.uk/</w:t>
              </w:r>
            </w:hyperlink>
            <w:r w:rsidR="007821D9" w:rsidRPr="007821D9">
              <w:rPr>
                <w:rFonts w:ascii="Comic Sans MS" w:hAnsi="Comic Sans MS"/>
                <w:sz w:val="18"/>
              </w:rPr>
              <w:t xml:space="preserve"> </w:t>
            </w:r>
          </w:p>
          <w:p w14:paraId="00C6C32A" w14:textId="2A7DECC4" w:rsidR="003072BD" w:rsidRDefault="00000000" w:rsidP="007821D9">
            <w:pPr>
              <w:pStyle w:val="ListParagraph"/>
              <w:rPr>
                <w:rFonts w:ascii="Comic Sans MS" w:hAnsi="Comic Sans MS" w:cstheme="minorHAnsi"/>
                <w:bCs/>
                <w:sz w:val="18"/>
                <w:szCs w:val="18"/>
              </w:rPr>
            </w:pPr>
            <w:hyperlink r:id="rId30" w:history="1">
              <w:r w:rsidR="003072BD" w:rsidRPr="00F914CF">
                <w:rPr>
                  <w:rStyle w:val="Hyperlink"/>
                  <w:rFonts w:ascii="Comic Sans MS" w:hAnsi="Comic Sans MS" w:cstheme="minorHAnsi"/>
                  <w:bCs/>
                  <w:sz w:val="18"/>
                  <w:szCs w:val="18"/>
                </w:rPr>
                <w:t>https://kidshealth.org/en/kids/center/htbw-main-page.html</w:t>
              </w:r>
            </w:hyperlink>
            <w:r w:rsidR="003072BD">
              <w:rPr>
                <w:rFonts w:ascii="Comic Sans MS" w:hAnsi="Comic Sans MS" w:cstheme="minorHAnsi"/>
                <w:bCs/>
                <w:sz w:val="18"/>
                <w:szCs w:val="18"/>
              </w:rPr>
              <w:t xml:space="preserve"> </w:t>
            </w:r>
          </w:p>
          <w:p w14:paraId="3FE9F23F" w14:textId="77777777" w:rsidR="003072BD" w:rsidRPr="007821D9" w:rsidRDefault="003072BD" w:rsidP="003072BD">
            <w:pPr>
              <w:pStyle w:val="ListParagraph"/>
              <w:rPr>
                <w:rFonts w:ascii="Comic Sans MS" w:hAnsi="Comic Sans MS" w:cstheme="minorHAnsi"/>
                <w:bCs/>
                <w:sz w:val="8"/>
                <w:szCs w:val="18"/>
              </w:rPr>
            </w:pPr>
          </w:p>
          <w:p w14:paraId="3FB3D35C" w14:textId="1E7171AC" w:rsidR="00577800" w:rsidRPr="003072BD" w:rsidRDefault="003072BD">
            <w:pPr>
              <w:pStyle w:val="ListParagraph"/>
              <w:numPr>
                <w:ilvl w:val="0"/>
                <w:numId w:val="13"/>
              </w:numPr>
              <w:rPr>
                <w:rFonts w:ascii="Comic Sans MS" w:hAnsi="Comic Sans MS" w:cstheme="minorHAnsi"/>
                <w:bCs/>
                <w:sz w:val="18"/>
                <w:szCs w:val="18"/>
              </w:rPr>
            </w:pPr>
            <w:r w:rsidRPr="003072BD">
              <w:rPr>
                <w:rFonts w:ascii="Comic Sans MS" w:hAnsi="Comic Sans MS" w:cstheme="minorHAnsi"/>
                <w:bCs/>
                <w:sz w:val="18"/>
                <w:szCs w:val="18"/>
              </w:rPr>
              <w:t xml:space="preserve">Can you build your own </w:t>
            </w:r>
            <w:r w:rsidR="007821D9">
              <w:rPr>
                <w:rFonts w:ascii="Comic Sans MS" w:hAnsi="Comic Sans MS" w:cstheme="minorHAnsi"/>
                <w:bCs/>
                <w:sz w:val="18"/>
                <w:szCs w:val="18"/>
              </w:rPr>
              <w:t>habitat and create your own creatures there? What would the food chain look like in your world? Make a leaflet informing visitors about your world.</w:t>
            </w:r>
          </w:p>
          <w:p w14:paraId="1F72F646" w14:textId="77777777" w:rsidR="00577800" w:rsidRPr="007821D9" w:rsidRDefault="00577800" w:rsidP="00577800">
            <w:pPr>
              <w:pStyle w:val="ListParagraph"/>
              <w:rPr>
                <w:rFonts w:ascii="Comic Sans MS" w:hAnsi="Comic Sans MS" w:cstheme="minorHAnsi"/>
                <w:bCs/>
                <w:sz w:val="8"/>
                <w:szCs w:val="18"/>
              </w:rPr>
            </w:pPr>
          </w:p>
          <w:p w14:paraId="43348608" w14:textId="77777777" w:rsidR="00930826" w:rsidRPr="00EB210F" w:rsidRDefault="002449E2" w:rsidP="003072BD">
            <w:pPr>
              <w:pStyle w:val="ListParagraph"/>
              <w:numPr>
                <w:ilvl w:val="0"/>
                <w:numId w:val="13"/>
              </w:numPr>
              <w:rPr>
                <w:rFonts w:ascii="Comic Sans MS" w:hAnsi="Comic Sans MS" w:cstheme="minorHAnsi"/>
                <w:bCs/>
                <w:sz w:val="18"/>
                <w:szCs w:val="18"/>
              </w:rPr>
            </w:pPr>
            <w:r w:rsidRPr="003072BD">
              <w:rPr>
                <w:rFonts w:ascii="Comic Sans MS" w:hAnsi="Comic Sans MS" w:cstheme="minorHAnsi"/>
                <w:b/>
                <w:bCs/>
                <w:i/>
                <w:sz w:val="18"/>
                <w:szCs w:val="18"/>
              </w:rPr>
              <w:t>Family time!</w:t>
            </w:r>
            <w:r w:rsidRPr="003072BD">
              <w:rPr>
                <w:rFonts w:ascii="Comic Sans MS" w:hAnsi="Comic Sans MS" w:cstheme="minorHAnsi"/>
                <w:bCs/>
                <w:sz w:val="18"/>
                <w:szCs w:val="18"/>
              </w:rPr>
              <w:t xml:space="preserve"> Sit down together and watch some of the BBC’s most b</w:t>
            </w:r>
            <w:r w:rsidR="007F74EA" w:rsidRPr="003072BD">
              <w:rPr>
                <w:rFonts w:ascii="Comic Sans MS" w:hAnsi="Comic Sans MS" w:cstheme="minorHAnsi"/>
                <w:bCs/>
                <w:sz w:val="18"/>
                <w:szCs w:val="18"/>
              </w:rPr>
              <w:t xml:space="preserve">eautiful, informative programs, e.g. ‘Seven Worlds, One Planet’, ‘Planet Earth’, ‘The Green Planet’, ‘Blue Planet’ and ‘Our Changing World’. </w:t>
            </w:r>
            <w:r w:rsidRPr="003072BD">
              <w:rPr>
                <w:rFonts w:ascii="Comic Sans MS" w:hAnsi="Comic Sans MS" w:cstheme="minorHAnsi"/>
                <w:bCs/>
                <w:sz w:val="18"/>
                <w:szCs w:val="18"/>
              </w:rPr>
              <w:t>Discuss images that amaze and astound you</w:t>
            </w:r>
            <w:r w:rsidR="0086447D">
              <w:rPr>
                <w:rFonts w:ascii="Comic Sans MS" w:hAnsi="Comic Sans MS" w:cstheme="minorHAnsi"/>
                <w:bCs/>
                <w:sz w:val="18"/>
                <w:szCs w:val="18"/>
              </w:rPr>
              <w:t xml:space="preserve"> How many habitats have you seen? Did you spot any food chains?</w:t>
            </w:r>
            <w:r w:rsidRPr="003072BD">
              <w:rPr>
                <w:rFonts w:ascii="Comic Sans MS" w:hAnsi="Comic Sans MS" w:cstheme="minorHAnsi"/>
                <w:bCs/>
                <w:sz w:val="18"/>
                <w:szCs w:val="18"/>
              </w:rPr>
              <w:t xml:space="preserve"> What questions do you have about the things you see? Remember these questions or write them down and see if you can answer them after the program. What interesting facts have you discovered? Is there anything you would like to see or anywhere you would like to go when you are older?</w:t>
            </w:r>
            <w:r w:rsidR="0086447D">
              <w:rPr>
                <w:rFonts w:ascii="Comic Sans MS" w:hAnsi="Comic Sans MS" w:cstheme="minorHAnsi"/>
                <w:bCs/>
                <w:sz w:val="18"/>
                <w:szCs w:val="18"/>
              </w:rPr>
              <w:t xml:space="preserve"> Write a short summary about your discoveries.</w:t>
            </w:r>
          </w:p>
        </w:tc>
      </w:tr>
    </w:tbl>
    <w:p w14:paraId="08CE6F91" w14:textId="77777777" w:rsidR="00874C9D" w:rsidRPr="008F2910" w:rsidRDefault="00874C9D" w:rsidP="00015451">
      <w:pPr>
        <w:spacing w:after="0"/>
        <w:rPr>
          <w:sz w:val="20"/>
          <w:szCs w:val="24"/>
        </w:rPr>
      </w:pPr>
    </w:p>
    <w:sectPr w:rsidR="00874C9D" w:rsidRPr="008F2910" w:rsidSect="00206D72">
      <w:headerReference w:type="default" r:id="rId31"/>
      <w:footerReference w:type="default" r:id="rId32"/>
      <w:pgSz w:w="16838" w:h="11906" w:orient="landscape"/>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1C27D" w14:textId="77777777" w:rsidR="00ED59A8" w:rsidRDefault="00ED59A8" w:rsidP="004101D0">
      <w:pPr>
        <w:spacing w:after="0" w:line="240" w:lineRule="auto"/>
      </w:pPr>
      <w:r>
        <w:separator/>
      </w:r>
    </w:p>
  </w:endnote>
  <w:endnote w:type="continuationSeparator" w:id="0">
    <w:p w14:paraId="5D540EC9" w14:textId="77777777" w:rsidR="00ED59A8" w:rsidRDefault="00ED59A8" w:rsidP="004101D0">
      <w:pPr>
        <w:spacing w:after="0" w:line="240" w:lineRule="auto"/>
      </w:pPr>
      <w:r>
        <w:continuationSeparator/>
      </w:r>
    </w:p>
  </w:endnote>
  <w:endnote w:type="continuationNotice" w:id="1">
    <w:p w14:paraId="24CBDE9E" w14:textId="77777777" w:rsidR="00ED59A8" w:rsidRDefault="00ED59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3"/>
      <w:gridCol w:w="5133"/>
      <w:gridCol w:w="5133"/>
    </w:tblGrid>
    <w:tr w:rsidR="00592CCF" w14:paraId="61CDCEAD" w14:textId="77777777" w:rsidTr="33D5564F">
      <w:tc>
        <w:tcPr>
          <w:tcW w:w="5133" w:type="dxa"/>
        </w:tcPr>
        <w:p w14:paraId="6BB9E253" w14:textId="77777777" w:rsidR="00592CCF" w:rsidRDefault="00592CCF" w:rsidP="33D5564F">
          <w:pPr>
            <w:pStyle w:val="Header"/>
            <w:ind w:left="-115"/>
          </w:pPr>
        </w:p>
      </w:tc>
      <w:tc>
        <w:tcPr>
          <w:tcW w:w="5133" w:type="dxa"/>
        </w:tcPr>
        <w:p w14:paraId="23DE523C" w14:textId="77777777" w:rsidR="00592CCF" w:rsidRDefault="00592CCF" w:rsidP="33D5564F">
          <w:pPr>
            <w:pStyle w:val="Header"/>
            <w:jc w:val="center"/>
          </w:pPr>
        </w:p>
      </w:tc>
      <w:tc>
        <w:tcPr>
          <w:tcW w:w="5133" w:type="dxa"/>
        </w:tcPr>
        <w:p w14:paraId="52E56223" w14:textId="77777777" w:rsidR="00592CCF" w:rsidRDefault="00592CCF" w:rsidP="33D5564F">
          <w:pPr>
            <w:pStyle w:val="Header"/>
            <w:ind w:right="-115"/>
            <w:jc w:val="right"/>
          </w:pPr>
        </w:p>
      </w:tc>
    </w:tr>
  </w:tbl>
  <w:p w14:paraId="07547A01" w14:textId="77777777" w:rsidR="00592CCF" w:rsidRDefault="00592CCF" w:rsidP="33D5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01605" w14:textId="77777777" w:rsidR="00ED59A8" w:rsidRDefault="00ED59A8" w:rsidP="004101D0">
      <w:pPr>
        <w:spacing w:after="0" w:line="240" w:lineRule="auto"/>
      </w:pPr>
      <w:r>
        <w:separator/>
      </w:r>
    </w:p>
  </w:footnote>
  <w:footnote w:type="continuationSeparator" w:id="0">
    <w:p w14:paraId="75389868" w14:textId="77777777" w:rsidR="00ED59A8" w:rsidRDefault="00ED59A8" w:rsidP="004101D0">
      <w:pPr>
        <w:spacing w:after="0" w:line="240" w:lineRule="auto"/>
      </w:pPr>
      <w:r>
        <w:continuationSeparator/>
      </w:r>
    </w:p>
  </w:footnote>
  <w:footnote w:type="continuationNotice" w:id="1">
    <w:p w14:paraId="6BDB93FB" w14:textId="77777777" w:rsidR="00ED59A8" w:rsidRDefault="00ED59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97DAF" w14:textId="6E4EA609" w:rsidR="00592CCF" w:rsidRPr="005A03C1" w:rsidRDefault="2B1BD7E2" w:rsidP="2B1BD7E2">
    <w:pPr>
      <w:rPr>
        <w:b/>
        <w:bCs/>
        <w:sz w:val="28"/>
        <w:szCs w:val="28"/>
      </w:rPr>
    </w:pPr>
    <w:r>
      <w:rPr>
        <w:noProof/>
        <w:lang w:eastAsia="en-GB"/>
      </w:rPr>
      <w:drawing>
        <wp:anchor distT="0" distB="0" distL="114300" distR="114300" simplePos="0" relativeHeight="251658240" behindDoc="0" locked="0" layoutInCell="1" allowOverlap="1" wp14:anchorId="590F7129" wp14:editId="7B1EF1BA">
          <wp:simplePos x="0" y="0"/>
          <wp:positionH relativeFrom="column">
            <wp:posOffset>6920230</wp:posOffset>
          </wp:positionH>
          <wp:positionV relativeFrom="paragraph">
            <wp:posOffset>0</wp:posOffset>
          </wp:positionV>
          <wp:extent cx="2952750" cy="514350"/>
          <wp:effectExtent l="0" t="0" r="0" b="0"/>
          <wp:wrapSquare wrapText="bothSides"/>
          <wp:docPr id="774595620" name="Picture 774595620"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952750" cy="514350"/>
                  </a:xfrm>
                  <a:prstGeom prst="rect">
                    <a:avLst/>
                  </a:prstGeom>
                </pic:spPr>
              </pic:pic>
            </a:graphicData>
          </a:graphic>
          <wp14:sizeRelH relativeFrom="page">
            <wp14:pctWidth>0</wp14:pctWidth>
          </wp14:sizeRelH>
          <wp14:sizeRelV relativeFrom="page">
            <wp14:pctHeight>0</wp14:pctHeight>
          </wp14:sizeRelV>
        </wp:anchor>
      </w:drawing>
    </w:r>
    <w:r w:rsidR="00211359">
      <w:br/>
    </w:r>
    <w:r w:rsidR="00E65ADE">
      <w:rPr>
        <w:b/>
        <w:bCs/>
        <w:sz w:val="28"/>
        <w:szCs w:val="28"/>
      </w:rPr>
      <w:t>Year</w:t>
    </w:r>
    <w:r w:rsidRPr="005A03C1">
      <w:rPr>
        <w:b/>
        <w:bCs/>
        <w:sz w:val="28"/>
        <w:szCs w:val="28"/>
      </w:rPr>
      <w:t xml:space="preserve"> 4 - Learning Quest Map and Home Learning Tasks – Spring 2 </w:t>
    </w:r>
    <w:r w:rsidR="007821D9">
      <w:rPr>
        <w:b/>
        <w:bCs/>
        <w:sz w:val="28"/>
        <w:szCs w:val="28"/>
      </w:rPr>
      <w:t>What big teeth you have!</w:t>
    </w:r>
    <w:r w:rsidRPr="005A03C1">
      <w:rPr>
        <w:b/>
        <w:bCs/>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4E2D"/>
    <w:multiLevelType w:val="hybridMultilevel"/>
    <w:tmpl w:val="66E03E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2A566E"/>
    <w:multiLevelType w:val="hybridMultilevel"/>
    <w:tmpl w:val="049AEE76"/>
    <w:lvl w:ilvl="0" w:tplc="AE208DF8">
      <w:start w:val="1"/>
      <w:numFmt w:val="bullet"/>
      <w:lvlText w:val="•"/>
      <w:lvlJc w:val="left"/>
      <w:pPr>
        <w:tabs>
          <w:tab w:val="num" w:pos="720"/>
        </w:tabs>
        <w:ind w:left="720" w:hanging="360"/>
      </w:pPr>
      <w:rPr>
        <w:rFonts w:ascii="Times New Roman" w:hAnsi="Times New Roman" w:hint="default"/>
      </w:rPr>
    </w:lvl>
    <w:lvl w:ilvl="1" w:tplc="D4242750" w:tentative="1">
      <w:start w:val="1"/>
      <w:numFmt w:val="bullet"/>
      <w:lvlText w:val="•"/>
      <w:lvlJc w:val="left"/>
      <w:pPr>
        <w:tabs>
          <w:tab w:val="num" w:pos="1440"/>
        </w:tabs>
        <w:ind w:left="1440" w:hanging="360"/>
      </w:pPr>
      <w:rPr>
        <w:rFonts w:ascii="Times New Roman" w:hAnsi="Times New Roman" w:hint="default"/>
      </w:rPr>
    </w:lvl>
    <w:lvl w:ilvl="2" w:tplc="7478AD5A" w:tentative="1">
      <w:start w:val="1"/>
      <w:numFmt w:val="bullet"/>
      <w:lvlText w:val="•"/>
      <w:lvlJc w:val="left"/>
      <w:pPr>
        <w:tabs>
          <w:tab w:val="num" w:pos="2160"/>
        </w:tabs>
        <w:ind w:left="2160" w:hanging="360"/>
      </w:pPr>
      <w:rPr>
        <w:rFonts w:ascii="Times New Roman" w:hAnsi="Times New Roman" w:hint="default"/>
      </w:rPr>
    </w:lvl>
    <w:lvl w:ilvl="3" w:tplc="DC4AA334" w:tentative="1">
      <w:start w:val="1"/>
      <w:numFmt w:val="bullet"/>
      <w:lvlText w:val="•"/>
      <w:lvlJc w:val="left"/>
      <w:pPr>
        <w:tabs>
          <w:tab w:val="num" w:pos="2880"/>
        </w:tabs>
        <w:ind w:left="2880" w:hanging="360"/>
      </w:pPr>
      <w:rPr>
        <w:rFonts w:ascii="Times New Roman" w:hAnsi="Times New Roman" w:hint="default"/>
      </w:rPr>
    </w:lvl>
    <w:lvl w:ilvl="4" w:tplc="91A4C0A2" w:tentative="1">
      <w:start w:val="1"/>
      <w:numFmt w:val="bullet"/>
      <w:lvlText w:val="•"/>
      <w:lvlJc w:val="left"/>
      <w:pPr>
        <w:tabs>
          <w:tab w:val="num" w:pos="3600"/>
        </w:tabs>
        <w:ind w:left="3600" w:hanging="360"/>
      </w:pPr>
      <w:rPr>
        <w:rFonts w:ascii="Times New Roman" w:hAnsi="Times New Roman" w:hint="default"/>
      </w:rPr>
    </w:lvl>
    <w:lvl w:ilvl="5" w:tplc="BBC066A6" w:tentative="1">
      <w:start w:val="1"/>
      <w:numFmt w:val="bullet"/>
      <w:lvlText w:val="•"/>
      <w:lvlJc w:val="left"/>
      <w:pPr>
        <w:tabs>
          <w:tab w:val="num" w:pos="4320"/>
        </w:tabs>
        <w:ind w:left="4320" w:hanging="360"/>
      </w:pPr>
      <w:rPr>
        <w:rFonts w:ascii="Times New Roman" w:hAnsi="Times New Roman" w:hint="default"/>
      </w:rPr>
    </w:lvl>
    <w:lvl w:ilvl="6" w:tplc="7E7611C8" w:tentative="1">
      <w:start w:val="1"/>
      <w:numFmt w:val="bullet"/>
      <w:lvlText w:val="•"/>
      <w:lvlJc w:val="left"/>
      <w:pPr>
        <w:tabs>
          <w:tab w:val="num" w:pos="5040"/>
        </w:tabs>
        <w:ind w:left="5040" w:hanging="360"/>
      </w:pPr>
      <w:rPr>
        <w:rFonts w:ascii="Times New Roman" w:hAnsi="Times New Roman" w:hint="default"/>
      </w:rPr>
    </w:lvl>
    <w:lvl w:ilvl="7" w:tplc="9572AD16" w:tentative="1">
      <w:start w:val="1"/>
      <w:numFmt w:val="bullet"/>
      <w:lvlText w:val="•"/>
      <w:lvlJc w:val="left"/>
      <w:pPr>
        <w:tabs>
          <w:tab w:val="num" w:pos="5760"/>
        </w:tabs>
        <w:ind w:left="5760" w:hanging="360"/>
      </w:pPr>
      <w:rPr>
        <w:rFonts w:ascii="Times New Roman" w:hAnsi="Times New Roman" w:hint="default"/>
      </w:rPr>
    </w:lvl>
    <w:lvl w:ilvl="8" w:tplc="B4247C7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67027A4"/>
    <w:multiLevelType w:val="hybridMultilevel"/>
    <w:tmpl w:val="035E9B1C"/>
    <w:lvl w:ilvl="0" w:tplc="0E309D48">
      <w:start w:val="1"/>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3B58E0"/>
    <w:multiLevelType w:val="hybridMultilevel"/>
    <w:tmpl w:val="88EAF1D4"/>
    <w:lvl w:ilvl="0" w:tplc="7F964078">
      <w:start w:val="5"/>
      <w:numFmt w:val="bullet"/>
      <w:lvlText w:val="-"/>
      <w:lvlJc w:val="left"/>
      <w:pPr>
        <w:ind w:left="360" w:hanging="360"/>
      </w:pPr>
      <w:rPr>
        <w:rFonts w:ascii="Comic Sans MS" w:eastAsiaTheme="minorHAnsi" w:hAnsi="Comic Sans M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1708A2"/>
    <w:multiLevelType w:val="hybridMultilevel"/>
    <w:tmpl w:val="8998F082"/>
    <w:lvl w:ilvl="0" w:tplc="1AD25D60">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2787B"/>
    <w:multiLevelType w:val="multilevel"/>
    <w:tmpl w:val="9B5A5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F0EC8"/>
    <w:multiLevelType w:val="hybridMultilevel"/>
    <w:tmpl w:val="BBE014C8"/>
    <w:lvl w:ilvl="0" w:tplc="2D1A8BA4">
      <w:numFmt w:val="bullet"/>
      <w:lvlText w:val="-"/>
      <w:lvlJc w:val="left"/>
      <w:pPr>
        <w:ind w:left="720" w:hanging="360"/>
      </w:pPr>
      <w:rPr>
        <w:rFonts w:ascii="Comic Sans MS" w:eastAsiaTheme="minorHAnsi" w:hAnsi="Comic Sans MS" w:cstheme="minorHAnsi"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A32186A"/>
    <w:multiLevelType w:val="hybridMultilevel"/>
    <w:tmpl w:val="A8344148"/>
    <w:lvl w:ilvl="0" w:tplc="BAA4CF7E">
      <w:start w:val="1"/>
      <w:numFmt w:val="decimal"/>
      <w:lvlText w:val="%1."/>
      <w:lvlJc w:val="left"/>
      <w:pPr>
        <w:ind w:left="720" w:hanging="360"/>
      </w:pPr>
      <w:rPr>
        <w:rFonts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140D8D"/>
    <w:multiLevelType w:val="hybridMultilevel"/>
    <w:tmpl w:val="4B94D4E0"/>
    <w:lvl w:ilvl="0" w:tplc="0E309D48">
      <w:start w:val="1"/>
      <w:numFmt w:val="bullet"/>
      <w:lvlText w:val="-"/>
      <w:lvlJc w:val="left"/>
      <w:pPr>
        <w:ind w:left="720" w:hanging="360"/>
      </w:pPr>
      <w:rPr>
        <w:rFonts w:ascii="Comic Sans MS" w:eastAsiaTheme="minorHAnsi"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3B4417"/>
    <w:multiLevelType w:val="multilevel"/>
    <w:tmpl w:val="F02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14C99"/>
    <w:multiLevelType w:val="hybridMultilevel"/>
    <w:tmpl w:val="65E2116E"/>
    <w:lvl w:ilvl="0" w:tplc="44420BFE">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94F31"/>
    <w:multiLevelType w:val="hybridMultilevel"/>
    <w:tmpl w:val="21400502"/>
    <w:lvl w:ilvl="0" w:tplc="D38C2E6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89977550">
    <w:abstractNumId w:val="7"/>
  </w:num>
  <w:num w:numId="2" w16cid:durableId="222253874">
    <w:abstractNumId w:val="12"/>
  </w:num>
  <w:num w:numId="3" w16cid:durableId="1495342692">
    <w:abstractNumId w:val="3"/>
  </w:num>
  <w:num w:numId="4" w16cid:durableId="1623994550">
    <w:abstractNumId w:val="11"/>
  </w:num>
  <w:num w:numId="5" w16cid:durableId="613906170">
    <w:abstractNumId w:val="5"/>
  </w:num>
  <w:num w:numId="6" w16cid:durableId="2119056256">
    <w:abstractNumId w:val="8"/>
  </w:num>
  <w:num w:numId="7" w16cid:durableId="27724461">
    <w:abstractNumId w:val="9"/>
  </w:num>
  <w:num w:numId="8" w16cid:durableId="33625287">
    <w:abstractNumId w:val="10"/>
  </w:num>
  <w:num w:numId="9" w16cid:durableId="1583904293">
    <w:abstractNumId w:val="2"/>
  </w:num>
  <w:num w:numId="10" w16cid:durableId="692342481">
    <w:abstractNumId w:val="6"/>
  </w:num>
  <w:num w:numId="11" w16cid:durableId="1638219221">
    <w:abstractNumId w:val="4"/>
  </w:num>
  <w:num w:numId="12" w16cid:durableId="666785188">
    <w:abstractNumId w:val="1"/>
  </w:num>
  <w:num w:numId="13" w16cid:durableId="783692925">
    <w:abstractNumId w:val="0"/>
  </w:num>
  <w:num w:numId="14" w16cid:durableId="15493444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5B54"/>
    <w:rsid w:val="00010483"/>
    <w:rsid w:val="0001218E"/>
    <w:rsid w:val="00015451"/>
    <w:rsid w:val="00021157"/>
    <w:rsid w:val="00025499"/>
    <w:rsid w:val="000303F6"/>
    <w:rsid w:val="000352CC"/>
    <w:rsid w:val="000374BD"/>
    <w:rsid w:val="00043CB9"/>
    <w:rsid w:val="00047C60"/>
    <w:rsid w:val="00062368"/>
    <w:rsid w:val="0006367E"/>
    <w:rsid w:val="00064321"/>
    <w:rsid w:val="00080807"/>
    <w:rsid w:val="00094C2E"/>
    <w:rsid w:val="000A7831"/>
    <w:rsid w:val="000B2822"/>
    <w:rsid w:val="000B4856"/>
    <w:rsid w:val="000B7273"/>
    <w:rsid w:val="000E273A"/>
    <w:rsid w:val="000F1914"/>
    <w:rsid w:val="00101A93"/>
    <w:rsid w:val="001142DD"/>
    <w:rsid w:val="0013644C"/>
    <w:rsid w:val="00153E6F"/>
    <w:rsid w:val="00166CB2"/>
    <w:rsid w:val="0017259C"/>
    <w:rsid w:val="00175A45"/>
    <w:rsid w:val="0018008E"/>
    <w:rsid w:val="00195098"/>
    <w:rsid w:val="001A6DD4"/>
    <w:rsid w:val="001F67F9"/>
    <w:rsid w:val="00203F1E"/>
    <w:rsid w:val="00206D72"/>
    <w:rsid w:val="00211359"/>
    <w:rsid w:val="002243A0"/>
    <w:rsid w:val="002269BF"/>
    <w:rsid w:val="00234774"/>
    <w:rsid w:val="002358FB"/>
    <w:rsid w:val="00237313"/>
    <w:rsid w:val="002449E2"/>
    <w:rsid w:val="00255EE3"/>
    <w:rsid w:val="00261EA0"/>
    <w:rsid w:val="0026679C"/>
    <w:rsid w:val="00266C0C"/>
    <w:rsid w:val="00272D38"/>
    <w:rsid w:val="00284E66"/>
    <w:rsid w:val="00285FB1"/>
    <w:rsid w:val="00286FFB"/>
    <w:rsid w:val="00294B31"/>
    <w:rsid w:val="002A34A1"/>
    <w:rsid w:val="002B0B25"/>
    <w:rsid w:val="002B3018"/>
    <w:rsid w:val="002D4B08"/>
    <w:rsid w:val="002D6E3A"/>
    <w:rsid w:val="002D7F30"/>
    <w:rsid w:val="002E419B"/>
    <w:rsid w:val="002E5D00"/>
    <w:rsid w:val="002E6D6A"/>
    <w:rsid w:val="002F0B2C"/>
    <w:rsid w:val="002F7762"/>
    <w:rsid w:val="00300530"/>
    <w:rsid w:val="00302E6B"/>
    <w:rsid w:val="00306222"/>
    <w:rsid w:val="003072BD"/>
    <w:rsid w:val="00310373"/>
    <w:rsid w:val="00311916"/>
    <w:rsid w:val="00312E81"/>
    <w:rsid w:val="00332055"/>
    <w:rsid w:val="0034015B"/>
    <w:rsid w:val="003436ED"/>
    <w:rsid w:val="003565C4"/>
    <w:rsid w:val="00360E5F"/>
    <w:rsid w:val="00366749"/>
    <w:rsid w:val="003675B1"/>
    <w:rsid w:val="003D37C7"/>
    <w:rsid w:val="003F252F"/>
    <w:rsid w:val="003F694C"/>
    <w:rsid w:val="003F6D3B"/>
    <w:rsid w:val="004101D0"/>
    <w:rsid w:val="0041081B"/>
    <w:rsid w:val="00411E40"/>
    <w:rsid w:val="00431186"/>
    <w:rsid w:val="00431314"/>
    <w:rsid w:val="0043712E"/>
    <w:rsid w:val="00460EF3"/>
    <w:rsid w:val="004863A4"/>
    <w:rsid w:val="004874AA"/>
    <w:rsid w:val="004B18C6"/>
    <w:rsid w:val="004B380C"/>
    <w:rsid w:val="004C0E5E"/>
    <w:rsid w:val="004C1EE3"/>
    <w:rsid w:val="004D0382"/>
    <w:rsid w:val="004D5D4D"/>
    <w:rsid w:val="004E3E17"/>
    <w:rsid w:val="004E6153"/>
    <w:rsid w:val="004E62AC"/>
    <w:rsid w:val="004E6414"/>
    <w:rsid w:val="004F31AD"/>
    <w:rsid w:val="004F4B6C"/>
    <w:rsid w:val="004F5B19"/>
    <w:rsid w:val="00503B36"/>
    <w:rsid w:val="005040E9"/>
    <w:rsid w:val="00513A96"/>
    <w:rsid w:val="00521609"/>
    <w:rsid w:val="00534796"/>
    <w:rsid w:val="005551A0"/>
    <w:rsid w:val="00555469"/>
    <w:rsid w:val="0055610B"/>
    <w:rsid w:val="00566990"/>
    <w:rsid w:val="00572563"/>
    <w:rsid w:val="00577800"/>
    <w:rsid w:val="00577CBF"/>
    <w:rsid w:val="00581C9E"/>
    <w:rsid w:val="00585790"/>
    <w:rsid w:val="00592CCF"/>
    <w:rsid w:val="00594AD8"/>
    <w:rsid w:val="005A03C1"/>
    <w:rsid w:val="005A2639"/>
    <w:rsid w:val="005B66C8"/>
    <w:rsid w:val="005D59C0"/>
    <w:rsid w:val="005F1268"/>
    <w:rsid w:val="005F30E0"/>
    <w:rsid w:val="006054E5"/>
    <w:rsid w:val="0062713B"/>
    <w:rsid w:val="00634005"/>
    <w:rsid w:val="006346C1"/>
    <w:rsid w:val="00635DEE"/>
    <w:rsid w:val="006467EF"/>
    <w:rsid w:val="00655894"/>
    <w:rsid w:val="00662C97"/>
    <w:rsid w:val="00684E38"/>
    <w:rsid w:val="006A0FA3"/>
    <w:rsid w:val="006A533F"/>
    <w:rsid w:val="006B02EA"/>
    <w:rsid w:val="006C2057"/>
    <w:rsid w:val="006C73AB"/>
    <w:rsid w:val="006D22D4"/>
    <w:rsid w:val="006E0333"/>
    <w:rsid w:val="006E7406"/>
    <w:rsid w:val="00701398"/>
    <w:rsid w:val="007137F8"/>
    <w:rsid w:val="00745864"/>
    <w:rsid w:val="00754691"/>
    <w:rsid w:val="00760E96"/>
    <w:rsid w:val="007779AF"/>
    <w:rsid w:val="007821D9"/>
    <w:rsid w:val="0078670F"/>
    <w:rsid w:val="007873CE"/>
    <w:rsid w:val="00791CFB"/>
    <w:rsid w:val="00793CF2"/>
    <w:rsid w:val="007959D8"/>
    <w:rsid w:val="007A11C4"/>
    <w:rsid w:val="007A5113"/>
    <w:rsid w:val="007A513E"/>
    <w:rsid w:val="007B03D1"/>
    <w:rsid w:val="007B14A4"/>
    <w:rsid w:val="007B6B56"/>
    <w:rsid w:val="007F74EA"/>
    <w:rsid w:val="00802354"/>
    <w:rsid w:val="0080610A"/>
    <w:rsid w:val="00811742"/>
    <w:rsid w:val="008120F9"/>
    <w:rsid w:val="00813753"/>
    <w:rsid w:val="00816073"/>
    <w:rsid w:val="00830ACA"/>
    <w:rsid w:val="00852961"/>
    <w:rsid w:val="0086447D"/>
    <w:rsid w:val="00872C32"/>
    <w:rsid w:val="00874C9D"/>
    <w:rsid w:val="00877D10"/>
    <w:rsid w:val="00880478"/>
    <w:rsid w:val="00887E93"/>
    <w:rsid w:val="008B4BEF"/>
    <w:rsid w:val="008D4FF9"/>
    <w:rsid w:val="008F2910"/>
    <w:rsid w:val="00920131"/>
    <w:rsid w:val="0092613A"/>
    <w:rsid w:val="00930826"/>
    <w:rsid w:val="00942E93"/>
    <w:rsid w:val="009547C4"/>
    <w:rsid w:val="00957BFC"/>
    <w:rsid w:val="00973FD8"/>
    <w:rsid w:val="009777A0"/>
    <w:rsid w:val="009832F2"/>
    <w:rsid w:val="009920A9"/>
    <w:rsid w:val="0099214B"/>
    <w:rsid w:val="00995039"/>
    <w:rsid w:val="00997B8E"/>
    <w:rsid w:val="009A3B23"/>
    <w:rsid w:val="009C0D5D"/>
    <w:rsid w:val="009D5D64"/>
    <w:rsid w:val="009D6369"/>
    <w:rsid w:val="009E3D28"/>
    <w:rsid w:val="009E4921"/>
    <w:rsid w:val="009F204D"/>
    <w:rsid w:val="00A00BC1"/>
    <w:rsid w:val="00A04719"/>
    <w:rsid w:val="00A05F28"/>
    <w:rsid w:val="00A06DF9"/>
    <w:rsid w:val="00A12530"/>
    <w:rsid w:val="00A1414B"/>
    <w:rsid w:val="00A15104"/>
    <w:rsid w:val="00A237C9"/>
    <w:rsid w:val="00A25876"/>
    <w:rsid w:val="00A26872"/>
    <w:rsid w:val="00A3022B"/>
    <w:rsid w:val="00A313F2"/>
    <w:rsid w:val="00A37E77"/>
    <w:rsid w:val="00A52075"/>
    <w:rsid w:val="00A52E64"/>
    <w:rsid w:val="00A677DB"/>
    <w:rsid w:val="00A75B0B"/>
    <w:rsid w:val="00A82544"/>
    <w:rsid w:val="00AA0BC1"/>
    <w:rsid w:val="00AB6099"/>
    <w:rsid w:val="00AB6C72"/>
    <w:rsid w:val="00AC77F7"/>
    <w:rsid w:val="00AD1DBE"/>
    <w:rsid w:val="00AE2404"/>
    <w:rsid w:val="00AF4262"/>
    <w:rsid w:val="00B0035C"/>
    <w:rsid w:val="00B032A3"/>
    <w:rsid w:val="00B051B3"/>
    <w:rsid w:val="00B075F8"/>
    <w:rsid w:val="00B120FC"/>
    <w:rsid w:val="00B17A6F"/>
    <w:rsid w:val="00B43308"/>
    <w:rsid w:val="00B4403F"/>
    <w:rsid w:val="00B60A4F"/>
    <w:rsid w:val="00B66B06"/>
    <w:rsid w:val="00B849EA"/>
    <w:rsid w:val="00B87AEE"/>
    <w:rsid w:val="00B974FE"/>
    <w:rsid w:val="00BA220F"/>
    <w:rsid w:val="00BA262A"/>
    <w:rsid w:val="00BA70C8"/>
    <w:rsid w:val="00BC6781"/>
    <w:rsid w:val="00BC6841"/>
    <w:rsid w:val="00BD673E"/>
    <w:rsid w:val="00BE5AE6"/>
    <w:rsid w:val="00BE77DC"/>
    <w:rsid w:val="00BF2924"/>
    <w:rsid w:val="00C01089"/>
    <w:rsid w:val="00C05B27"/>
    <w:rsid w:val="00C11312"/>
    <w:rsid w:val="00C35C5E"/>
    <w:rsid w:val="00C4056C"/>
    <w:rsid w:val="00C72B5C"/>
    <w:rsid w:val="00C7647E"/>
    <w:rsid w:val="00C82C3F"/>
    <w:rsid w:val="00C85089"/>
    <w:rsid w:val="00C92A7D"/>
    <w:rsid w:val="00C954B8"/>
    <w:rsid w:val="00C96CC9"/>
    <w:rsid w:val="00CA5D5E"/>
    <w:rsid w:val="00CC6510"/>
    <w:rsid w:val="00CD1742"/>
    <w:rsid w:val="00CD2119"/>
    <w:rsid w:val="00CF3A59"/>
    <w:rsid w:val="00CF5102"/>
    <w:rsid w:val="00D01FD0"/>
    <w:rsid w:val="00D37D5B"/>
    <w:rsid w:val="00D427D4"/>
    <w:rsid w:val="00D50F4B"/>
    <w:rsid w:val="00D52231"/>
    <w:rsid w:val="00D5308D"/>
    <w:rsid w:val="00D53756"/>
    <w:rsid w:val="00D61B34"/>
    <w:rsid w:val="00D65C95"/>
    <w:rsid w:val="00D70A60"/>
    <w:rsid w:val="00D777DA"/>
    <w:rsid w:val="00D85743"/>
    <w:rsid w:val="00D86E53"/>
    <w:rsid w:val="00D90B02"/>
    <w:rsid w:val="00D91094"/>
    <w:rsid w:val="00D97071"/>
    <w:rsid w:val="00DA2204"/>
    <w:rsid w:val="00DA3AD0"/>
    <w:rsid w:val="00DA5B18"/>
    <w:rsid w:val="00DA619D"/>
    <w:rsid w:val="00DD26A0"/>
    <w:rsid w:val="00DD2818"/>
    <w:rsid w:val="00DD29C0"/>
    <w:rsid w:val="00DD6EDA"/>
    <w:rsid w:val="00DF35EF"/>
    <w:rsid w:val="00E13F26"/>
    <w:rsid w:val="00E1670A"/>
    <w:rsid w:val="00E24369"/>
    <w:rsid w:val="00E254D3"/>
    <w:rsid w:val="00E269AB"/>
    <w:rsid w:val="00E6059D"/>
    <w:rsid w:val="00E62A30"/>
    <w:rsid w:val="00E632DF"/>
    <w:rsid w:val="00E65ADE"/>
    <w:rsid w:val="00E70E67"/>
    <w:rsid w:val="00E73EF7"/>
    <w:rsid w:val="00E77E63"/>
    <w:rsid w:val="00E807BC"/>
    <w:rsid w:val="00E87EAA"/>
    <w:rsid w:val="00E95E5E"/>
    <w:rsid w:val="00E97A88"/>
    <w:rsid w:val="00EA3E17"/>
    <w:rsid w:val="00EB210F"/>
    <w:rsid w:val="00EB2794"/>
    <w:rsid w:val="00EB35B3"/>
    <w:rsid w:val="00EC1AD6"/>
    <w:rsid w:val="00ED59A8"/>
    <w:rsid w:val="00ED7237"/>
    <w:rsid w:val="00EF0E71"/>
    <w:rsid w:val="00EF13FB"/>
    <w:rsid w:val="00EF199D"/>
    <w:rsid w:val="00EF2A03"/>
    <w:rsid w:val="00EF71C1"/>
    <w:rsid w:val="00F002B7"/>
    <w:rsid w:val="00F04F87"/>
    <w:rsid w:val="00F1482D"/>
    <w:rsid w:val="00F176E8"/>
    <w:rsid w:val="00F43DA7"/>
    <w:rsid w:val="00F50A22"/>
    <w:rsid w:val="00F520DC"/>
    <w:rsid w:val="00F5290F"/>
    <w:rsid w:val="00F53C88"/>
    <w:rsid w:val="00F6261C"/>
    <w:rsid w:val="00F649DC"/>
    <w:rsid w:val="00F65CCF"/>
    <w:rsid w:val="00F663A0"/>
    <w:rsid w:val="00F75445"/>
    <w:rsid w:val="00F75584"/>
    <w:rsid w:val="00F77518"/>
    <w:rsid w:val="00F81B40"/>
    <w:rsid w:val="00F8387D"/>
    <w:rsid w:val="00F902CD"/>
    <w:rsid w:val="00FA303F"/>
    <w:rsid w:val="00FB0927"/>
    <w:rsid w:val="00FB5139"/>
    <w:rsid w:val="00FB7B53"/>
    <w:rsid w:val="00FC46FA"/>
    <w:rsid w:val="00FC60AD"/>
    <w:rsid w:val="00FC6448"/>
    <w:rsid w:val="00FD1009"/>
    <w:rsid w:val="00FD4FF5"/>
    <w:rsid w:val="00FD54B7"/>
    <w:rsid w:val="00FE36D7"/>
    <w:rsid w:val="00FE4FAF"/>
    <w:rsid w:val="00FF2A46"/>
    <w:rsid w:val="2B1BD7E2"/>
    <w:rsid w:val="33D5564F"/>
    <w:rsid w:val="5D3989AD"/>
    <w:rsid w:val="61EF1E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DE5F7"/>
  <w15:docId w15:val="{6A1AACA5-9397-4D82-9804-FEEF79C0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89"/>
  </w:style>
  <w:style w:type="paragraph" w:styleId="Heading2">
    <w:name w:val="heading 2"/>
    <w:basedOn w:val="Normal"/>
    <w:link w:val="Heading2Char"/>
    <w:uiPriority w:val="9"/>
    <w:qFormat/>
    <w:rsid w:val="005347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character" w:customStyle="1" w:styleId="UnresolvedMention1">
    <w:name w:val="Unresolved Mention1"/>
    <w:basedOn w:val="DefaultParagraphFont"/>
    <w:uiPriority w:val="99"/>
    <w:semiHidden/>
    <w:unhideWhenUsed/>
    <w:rsid w:val="0080610A"/>
    <w:rPr>
      <w:color w:val="605E5C"/>
      <w:shd w:val="clear" w:color="auto" w:fill="E1DFDD"/>
    </w:rPr>
  </w:style>
  <w:style w:type="character" w:customStyle="1" w:styleId="Heading2Char">
    <w:name w:val="Heading 2 Char"/>
    <w:basedOn w:val="DefaultParagraphFont"/>
    <w:link w:val="Heading2"/>
    <w:uiPriority w:val="9"/>
    <w:rsid w:val="005347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347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01398"/>
    <w:rPr>
      <w:color w:val="954F72" w:themeColor="followedHyperlink"/>
      <w:u w:val="single"/>
    </w:rPr>
  </w:style>
  <w:style w:type="character" w:customStyle="1" w:styleId="normaltextrun">
    <w:name w:val="normaltextrun"/>
    <w:basedOn w:val="DefaultParagraphFont"/>
    <w:rsid w:val="00701398"/>
  </w:style>
  <w:style w:type="character" w:customStyle="1" w:styleId="eop">
    <w:name w:val="eop"/>
    <w:basedOn w:val="DefaultParagraphFont"/>
    <w:rsid w:val="00701398"/>
  </w:style>
  <w:style w:type="paragraph" w:customStyle="1" w:styleId="paragraph">
    <w:name w:val="paragraph"/>
    <w:basedOn w:val="Normal"/>
    <w:rsid w:val="007013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2444">
      <w:bodyDiv w:val="1"/>
      <w:marLeft w:val="0"/>
      <w:marRight w:val="0"/>
      <w:marTop w:val="0"/>
      <w:marBottom w:val="0"/>
      <w:divBdr>
        <w:top w:val="none" w:sz="0" w:space="0" w:color="auto"/>
        <w:left w:val="none" w:sz="0" w:space="0" w:color="auto"/>
        <w:bottom w:val="none" w:sz="0" w:space="0" w:color="auto"/>
        <w:right w:val="none" w:sz="0" w:space="0" w:color="auto"/>
      </w:divBdr>
      <w:divsChild>
        <w:div w:id="988560171">
          <w:marLeft w:val="0"/>
          <w:marRight w:val="0"/>
          <w:marTop w:val="0"/>
          <w:marBottom w:val="0"/>
          <w:divBdr>
            <w:top w:val="none" w:sz="0" w:space="0" w:color="auto"/>
            <w:left w:val="none" w:sz="0" w:space="0" w:color="auto"/>
            <w:bottom w:val="none" w:sz="0" w:space="0" w:color="auto"/>
            <w:right w:val="none" w:sz="0" w:space="0" w:color="auto"/>
          </w:divBdr>
        </w:div>
        <w:div w:id="2124300392">
          <w:marLeft w:val="0"/>
          <w:marRight w:val="0"/>
          <w:marTop w:val="0"/>
          <w:marBottom w:val="0"/>
          <w:divBdr>
            <w:top w:val="none" w:sz="0" w:space="0" w:color="auto"/>
            <w:left w:val="none" w:sz="0" w:space="0" w:color="auto"/>
            <w:bottom w:val="none" w:sz="0" w:space="0" w:color="auto"/>
            <w:right w:val="none" w:sz="0" w:space="0" w:color="auto"/>
          </w:divBdr>
        </w:div>
        <w:div w:id="1628971851">
          <w:marLeft w:val="0"/>
          <w:marRight w:val="0"/>
          <w:marTop w:val="0"/>
          <w:marBottom w:val="0"/>
          <w:divBdr>
            <w:top w:val="none" w:sz="0" w:space="0" w:color="auto"/>
            <w:left w:val="none" w:sz="0" w:space="0" w:color="auto"/>
            <w:bottom w:val="none" w:sz="0" w:space="0" w:color="auto"/>
            <w:right w:val="none" w:sz="0" w:space="0" w:color="auto"/>
          </w:divBdr>
        </w:div>
      </w:divsChild>
    </w:div>
    <w:div w:id="20597690">
      <w:bodyDiv w:val="1"/>
      <w:marLeft w:val="0"/>
      <w:marRight w:val="0"/>
      <w:marTop w:val="0"/>
      <w:marBottom w:val="0"/>
      <w:divBdr>
        <w:top w:val="none" w:sz="0" w:space="0" w:color="auto"/>
        <w:left w:val="none" w:sz="0" w:space="0" w:color="auto"/>
        <w:bottom w:val="none" w:sz="0" w:space="0" w:color="auto"/>
        <w:right w:val="none" w:sz="0" w:space="0" w:color="auto"/>
      </w:divBdr>
      <w:divsChild>
        <w:div w:id="618534520">
          <w:marLeft w:val="547"/>
          <w:marRight w:val="0"/>
          <w:marTop w:val="0"/>
          <w:marBottom w:val="0"/>
          <w:divBdr>
            <w:top w:val="none" w:sz="0" w:space="0" w:color="auto"/>
            <w:left w:val="none" w:sz="0" w:space="0" w:color="auto"/>
            <w:bottom w:val="none" w:sz="0" w:space="0" w:color="auto"/>
            <w:right w:val="none" w:sz="0" w:space="0" w:color="auto"/>
          </w:divBdr>
        </w:div>
      </w:divsChild>
    </w:div>
    <w:div w:id="263001354">
      <w:bodyDiv w:val="1"/>
      <w:marLeft w:val="0"/>
      <w:marRight w:val="0"/>
      <w:marTop w:val="0"/>
      <w:marBottom w:val="0"/>
      <w:divBdr>
        <w:top w:val="none" w:sz="0" w:space="0" w:color="auto"/>
        <w:left w:val="none" w:sz="0" w:space="0" w:color="auto"/>
        <w:bottom w:val="none" w:sz="0" w:space="0" w:color="auto"/>
        <w:right w:val="none" w:sz="0" w:space="0" w:color="auto"/>
      </w:divBdr>
    </w:div>
    <w:div w:id="282463176">
      <w:bodyDiv w:val="1"/>
      <w:marLeft w:val="0"/>
      <w:marRight w:val="0"/>
      <w:marTop w:val="0"/>
      <w:marBottom w:val="0"/>
      <w:divBdr>
        <w:top w:val="none" w:sz="0" w:space="0" w:color="auto"/>
        <w:left w:val="none" w:sz="0" w:space="0" w:color="auto"/>
        <w:bottom w:val="none" w:sz="0" w:space="0" w:color="auto"/>
        <w:right w:val="none" w:sz="0" w:space="0" w:color="auto"/>
      </w:divBdr>
      <w:divsChild>
        <w:div w:id="129442123">
          <w:marLeft w:val="0"/>
          <w:marRight w:val="0"/>
          <w:marTop w:val="0"/>
          <w:marBottom w:val="0"/>
          <w:divBdr>
            <w:top w:val="none" w:sz="0" w:space="0" w:color="auto"/>
            <w:left w:val="none" w:sz="0" w:space="0" w:color="auto"/>
            <w:bottom w:val="none" w:sz="0" w:space="0" w:color="auto"/>
            <w:right w:val="none" w:sz="0" w:space="0" w:color="auto"/>
          </w:divBdr>
          <w:divsChild>
            <w:div w:id="716006691">
              <w:marLeft w:val="0"/>
              <w:marRight w:val="0"/>
              <w:marTop w:val="0"/>
              <w:marBottom w:val="0"/>
              <w:divBdr>
                <w:top w:val="none" w:sz="0" w:space="0" w:color="auto"/>
                <w:left w:val="none" w:sz="0" w:space="0" w:color="auto"/>
                <w:bottom w:val="none" w:sz="0" w:space="0" w:color="auto"/>
                <w:right w:val="none" w:sz="0" w:space="0" w:color="auto"/>
              </w:divBdr>
            </w:div>
          </w:divsChild>
        </w:div>
        <w:div w:id="204874390">
          <w:marLeft w:val="0"/>
          <w:marRight w:val="0"/>
          <w:marTop w:val="0"/>
          <w:marBottom w:val="0"/>
          <w:divBdr>
            <w:top w:val="none" w:sz="0" w:space="0" w:color="auto"/>
            <w:left w:val="none" w:sz="0" w:space="0" w:color="auto"/>
            <w:bottom w:val="none" w:sz="0" w:space="0" w:color="auto"/>
            <w:right w:val="none" w:sz="0" w:space="0" w:color="auto"/>
          </w:divBdr>
          <w:divsChild>
            <w:div w:id="539317133">
              <w:marLeft w:val="0"/>
              <w:marRight w:val="0"/>
              <w:marTop w:val="0"/>
              <w:marBottom w:val="0"/>
              <w:divBdr>
                <w:top w:val="none" w:sz="0" w:space="0" w:color="auto"/>
                <w:left w:val="none" w:sz="0" w:space="0" w:color="auto"/>
                <w:bottom w:val="none" w:sz="0" w:space="0" w:color="auto"/>
                <w:right w:val="none" w:sz="0" w:space="0" w:color="auto"/>
              </w:divBdr>
            </w:div>
            <w:div w:id="696809564">
              <w:marLeft w:val="0"/>
              <w:marRight w:val="0"/>
              <w:marTop w:val="0"/>
              <w:marBottom w:val="0"/>
              <w:divBdr>
                <w:top w:val="none" w:sz="0" w:space="0" w:color="auto"/>
                <w:left w:val="none" w:sz="0" w:space="0" w:color="auto"/>
                <w:bottom w:val="none" w:sz="0" w:space="0" w:color="auto"/>
                <w:right w:val="none" w:sz="0" w:space="0" w:color="auto"/>
              </w:divBdr>
            </w:div>
            <w:div w:id="1158224572">
              <w:marLeft w:val="0"/>
              <w:marRight w:val="0"/>
              <w:marTop w:val="0"/>
              <w:marBottom w:val="0"/>
              <w:divBdr>
                <w:top w:val="none" w:sz="0" w:space="0" w:color="auto"/>
                <w:left w:val="none" w:sz="0" w:space="0" w:color="auto"/>
                <w:bottom w:val="none" w:sz="0" w:space="0" w:color="auto"/>
                <w:right w:val="none" w:sz="0" w:space="0" w:color="auto"/>
              </w:divBdr>
            </w:div>
            <w:div w:id="1840580906">
              <w:marLeft w:val="0"/>
              <w:marRight w:val="0"/>
              <w:marTop w:val="0"/>
              <w:marBottom w:val="0"/>
              <w:divBdr>
                <w:top w:val="none" w:sz="0" w:space="0" w:color="auto"/>
                <w:left w:val="none" w:sz="0" w:space="0" w:color="auto"/>
                <w:bottom w:val="none" w:sz="0" w:space="0" w:color="auto"/>
                <w:right w:val="none" w:sz="0" w:space="0" w:color="auto"/>
              </w:divBdr>
            </w:div>
          </w:divsChild>
        </w:div>
        <w:div w:id="648558828">
          <w:marLeft w:val="0"/>
          <w:marRight w:val="0"/>
          <w:marTop w:val="0"/>
          <w:marBottom w:val="0"/>
          <w:divBdr>
            <w:top w:val="none" w:sz="0" w:space="0" w:color="auto"/>
            <w:left w:val="none" w:sz="0" w:space="0" w:color="auto"/>
            <w:bottom w:val="none" w:sz="0" w:space="0" w:color="auto"/>
            <w:right w:val="none" w:sz="0" w:space="0" w:color="auto"/>
          </w:divBdr>
          <w:divsChild>
            <w:div w:id="1827477937">
              <w:marLeft w:val="0"/>
              <w:marRight w:val="0"/>
              <w:marTop w:val="0"/>
              <w:marBottom w:val="0"/>
              <w:divBdr>
                <w:top w:val="none" w:sz="0" w:space="0" w:color="auto"/>
                <w:left w:val="none" w:sz="0" w:space="0" w:color="auto"/>
                <w:bottom w:val="none" w:sz="0" w:space="0" w:color="auto"/>
                <w:right w:val="none" w:sz="0" w:space="0" w:color="auto"/>
              </w:divBdr>
            </w:div>
          </w:divsChild>
        </w:div>
        <w:div w:id="1336571566">
          <w:marLeft w:val="0"/>
          <w:marRight w:val="0"/>
          <w:marTop w:val="0"/>
          <w:marBottom w:val="0"/>
          <w:divBdr>
            <w:top w:val="none" w:sz="0" w:space="0" w:color="auto"/>
            <w:left w:val="none" w:sz="0" w:space="0" w:color="auto"/>
            <w:bottom w:val="none" w:sz="0" w:space="0" w:color="auto"/>
            <w:right w:val="none" w:sz="0" w:space="0" w:color="auto"/>
          </w:divBdr>
          <w:divsChild>
            <w:div w:id="578755621">
              <w:marLeft w:val="0"/>
              <w:marRight w:val="0"/>
              <w:marTop w:val="0"/>
              <w:marBottom w:val="0"/>
              <w:divBdr>
                <w:top w:val="none" w:sz="0" w:space="0" w:color="auto"/>
                <w:left w:val="none" w:sz="0" w:space="0" w:color="auto"/>
                <w:bottom w:val="none" w:sz="0" w:space="0" w:color="auto"/>
                <w:right w:val="none" w:sz="0" w:space="0" w:color="auto"/>
              </w:divBdr>
            </w:div>
            <w:div w:id="701052833">
              <w:marLeft w:val="0"/>
              <w:marRight w:val="0"/>
              <w:marTop w:val="0"/>
              <w:marBottom w:val="0"/>
              <w:divBdr>
                <w:top w:val="none" w:sz="0" w:space="0" w:color="auto"/>
                <w:left w:val="none" w:sz="0" w:space="0" w:color="auto"/>
                <w:bottom w:val="none" w:sz="0" w:space="0" w:color="auto"/>
                <w:right w:val="none" w:sz="0" w:space="0" w:color="auto"/>
              </w:divBdr>
            </w:div>
            <w:div w:id="922494815">
              <w:marLeft w:val="0"/>
              <w:marRight w:val="0"/>
              <w:marTop w:val="0"/>
              <w:marBottom w:val="0"/>
              <w:divBdr>
                <w:top w:val="none" w:sz="0" w:space="0" w:color="auto"/>
                <w:left w:val="none" w:sz="0" w:space="0" w:color="auto"/>
                <w:bottom w:val="none" w:sz="0" w:space="0" w:color="auto"/>
                <w:right w:val="none" w:sz="0" w:space="0" w:color="auto"/>
              </w:divBdr>
            </w:div>
            <w:div w:id="1416199829">
              <w:marLeft w:val="0"/>
              <w:marRight w:val="0"/>
              <w:marTop w:val="0"/>
              <w:marBottom w:val="0"/>
              <w:divBdr>
                <w:top w:val="none" w:sz="0" w:space="0" w:color="auto"/>
                <w:left w:val="none" w:sz="0" w:space="0" w:color="auto"/>
                <w:bottom w:val="none" w:sz="0" w:space="0" w:color="auto"/>
                <w:right w:val="none" w:sz="0" w:space="0" w:color="auto"/>
              </w:divBdr>
            </w:div>
            <w:div w:id="1417439548">
              <w:marLeft w:val="0"/>
              <w:marRight w:val="0"/>
              <w:marTop w:val="0"/>
              <w:marBottom w:val="0"/>
              <w:divBdr>
                <w:top w:val="none" w:sz="0" w:space="0" w:color="auto"/>
                <w:left w:val="none" w:sz="0" w:space="0" w:color="auto"/>
                <w:bottom w:val="none" w:sz="0" w:space="0" w:color="auto"/>
                <w:right w:val="none" w:sz="0" w:space="0" w:color="auto"/>
              </w:divBdr>
            </w:div>
            <w:div w:id="1930187913">
              <w:marLeft w:val="0"/>
              <w:marRight w:val="0"/>
              <w:marTop w:val="0"/>
              <w:marBottom w:val="0"/>
              <w:divBdr>
                <w:top w:val="none" w:sz="0" w:space="0" w:color="auto"/>
                <w:left w:val="none" w:sz="0" w:space="0" w:color="auto"/>
                <w:bottom w:val="none" w:sz="0" w:space="0" w:color="auto"/>
                <w:right w:val="none" w:sz="0" w:space="0" w:color="auto"/>
              </w:divBdr>
            </w:div>
            <w:div w:id="2048139249">
              <w:marLeft w:val="0"/>
              <w:marRight w:val="0"/>
              <w:marTop w:val="0"/>
              <w:marBottom w:val="0"/>
              <w:divBdr>
                <w:top w:val="none" w:sz="0" w:space="0" w:color="auto"/>
                <w:left w:val="none" w:sz="0" w:space="0" w:color="auto"/>
                <w:bottom w:val="none" w:sz="0" w:space="0" w:color="auto"/>
                <w:right w:val="none" w:sz="0" w:space="0" w:color="auto"/>
              </w:divBdr>
            </w:div>
          </w:divsChild>
        </w:div>
        <w:div w:id="1452936734">
          <w:marLeft w:val="0"/>
          <w:marRight w:val="0"/>
          <w:marTop w:val="0"/>
          <w:marBottom w:val="0"/>
          <w:divBdr>
            <w:top w:val="none" w:sz="0" w:space="0" w:color="auto"/>
            <w:left w:val="none" w:sz="0" w:space="0" w:color="auto"/>
            <w:bottom w:val="none" w:sz="0" w:space="0" w:color="auto"/>
            <w:right w:val="none" w:sz="0" w:space="0" w:color="auto"/>
          </w:divBdr>
          <w:divsChild>
            <w:div w:id="495416887">
              <w:marLeft w:val="0"/>
              <w:marRight w:val="0"/>
              <w:marTop w:val="0"/>
              <w:marBottom w:val="0"/>
              <w:divBdr>
                <w:top w:val="none" w:sz="0" w:space="0" w:color="auto"/>
                <w:left w:val="none" w:sz="0" w:space="0" w:color="auto"/>
                <w:bottom w:val="none" w:sz="0" w:space="0" w:color="auto"/>
                <w:right w:val="none" w:sz="0" w:space="0" w:color="auto"/>
              </w:divBdr>
            </w:div>
            <w:div w:id="520701860">
              <w:marLeft w:val="0"/>
              <w:marRight w:val="0"/>
              <w:marTop w:val="0"/>
              <w:marBottom w:val="0"/>
              <w:divBdr>
                <w:top w:val="none" w:sz="0" w:space="0" w:color="auto"/>
                <w:left w:val="none" w:sz="0" w:space="0" w:color="auto"/>
                <w:bottom w:val="none" w:sz="0" w:space="0" w:color="auto"/>
                <w:right w:val="none" w:sz="0" w:space="0" w:color="auto"/>
              </w:divBdr>
            </w:div>
            <w:div w:id="556553202">
              <w:marLeft w:val="0"/>
              <w:marRight w:val="0"/>
              <w:marTop w:val="0"/>
              <w:marBottom w:val="0"/>
              <w:divBdr>
                <w:top w:val="none" w:sz="0" w:space="0" w:color="auto"/>
                <w:left w:val="none" w:sz="0" w:space="0" w:color="auto"/>
                <w:bottom w:val="none" w:sz="0" w:space="0" w:color="auto"/>
                <w:right w:val="none" w:sz="0" w:space="0" w:color="auto"/>
              </w:divBdr>
            </w:div>
            <w:div w:id="1238587532">
              <w:marLeft w:val="0"/>
              <w:marRight w:val="0"/>
              <w:marTop w:val="0"/>
              <w:marBottom w:val="0"/>
              <w:divBdr>
                <w:top w:val="none" w:sz="0" w:space="0" w:color="auto"/>
                <w:left w:val="none" w:sz="0" w:space="0" w:color="auto"/>
                <w:bottom w:val="none" w:sz="0" w:space="0" w:color="auto"/>
                <w:right w:val="none" w:sz="0" w:space="0" w:color="auto"/>
              </w:divBdr>
            </w:div>
            <w:div w:id="1321467993">
              <w:marLeft w:val="0"/>
              <w:marRight w:val="0"/>
              <w:marTop w:val="0"/>
              <w:marBottom w:val="0"/>
              <w:divBdr>
                <w:top w:val="none" w:sz="0" w:space="0" w:color="auto"/>
                <w:left w:val="none" w:sz="0" w:space="0" w:color="auto"/>
                <w:bottom w:val="none" w:sz="0" w:space="0" w:color="auto"/>
                <w:right w:val="none" w:sz="0" w:space="0" w:color="auto"/>
              </w:divBdr>
            </w:div>
            <w:div w:id="187669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734201179">
      <w:bodyDiv w:val="1"/>
      <w:marLeft w:val="0"/>
      <w:marRight w:val="0"/>
      <w:marTop w:val="0"/>
      <w:marBottom w:val="0"/>
      <w:divBdr>
        <w:top w:val="none" w:sz="0" w:space="0" w:color="auto"/>
        <w:left w:val="none" w:sz="0" w:space="0" w:color="auto"/>
        <w:bottom w:val="none" w:sz="0" w:space="0" w:color="auto"/>
        <w:right w:val="none" w:sz="0" w:space="0" w:color="auto"/>
      </w:divBdr>
      <w:divsChild>
        <w:div w:id="331566890">
          <w:marLeft w:val="0"/>
          <w:marRight w:val="0"/>
          <w:marTop w:val="0"/>
          <w:marBottom w:val="0"/>
          <w:divBdr>
            <w:top w:val="none" w:sz="0" w:space="0" w:color="auto"/>
            <w:left w:val="none" w:sz="0" w:space="0" w:color="auto"/>
            <w:bottom w:val="none" w:sz="0" w:space="0" w:color="auto"/>
            <w:right w:val="none" w:sz="0" w:space="0" w:color="auto"/>
          </w:divBdr>
          <w:divsChild>
            <w:div w:id="712996580">
              <w:marLeft w:val="0"/>
              <w:marRight w:val="0"/>
              <w:marTop w:val="0"/>
              <w:marBottom w:val="0"/>
              <w:divBdr>
                <w:top w:val="none" w:sz="0" w:space="0" w:color="auto"/>
                <w:left w:val="none" w:sz="0" w:space="0" w:color="auto"/>
                <w:bottom w:val="none" w:sz="0" w:space="0" w:color="auto"/>
                <w:right w:val="none" w:sz="0" w:space="0" w:color="auto"/>
              </w:divBdr>
            </w:div>
            <w:div w:id="910847880">
              <w:marLeft w:val="0"/>
              <w:marRight w:val="0"/>
              <w:marTop w:val="0"/>
              <w:marBottom w:val="0"/>
              <w:divBdr>
                <w:top w:val="none" w:sz="0" w:space="0" w:color="auto"/>
                <w:left w:val="none" w:sz="0" w:space="0" w:color="auto"/>
                <w:bottom w:val="none" w:sz="0" w:space="0" w:color="auto"/>
                <w:right w:val="none" w:sz="0" w:space="0" w:color="auto"/>
              </w:divBdr>
            </w:div>
            <w:div w:id="1554466969">
              <w:marLeft w:val="0"/>
              <w:marRight w:val="0"/>
              <w:marTop w:val="0"/>
              <w:marBottom w:val="0"/>
              <w:divBdr>
                <w:top w:val="none" w:sz="0" w:space="0" w:color="auto"/>
                <w:left w:val="none" w:sz="0" w:space="0" w:color="auto"/>
                <w:bottom w:val="none" w:sz="0" w:space="0" w:color="auto"/>
                <w:right w:val="none" w:sz="0" w:space="0" w:color="auto"/>
              </w:divBdr>
            </w:div>
            <w:div w:id="1622805234">
              <w:marLeft w:val="0"/>
              <w:marRight w:val="0"/>
              <w:marTop w:val="0"/>
              <w:marBottom w:val="0"/>
              <w:divBdr>
                <w:top w:val="none" w:sz="0" w:space="0" w:color="auto"/>
                <w:left w:val="none" w:sz="0" w:space="0" w:color="auto"/>
                <w:bottom w:val="none" w:sz="0" w:space="0" w:color="auto"/>
                <w:right w:val="none" w:sz="0" w:space="0" w:color="auto"/>
              </w:divBdr>
            </w:div>
            <w:div w:id="1802579426">
              <w:marLeft w:val="0"/>
              <w:marRight w:val="0"/>
              <w:marTop w:val="0"/>
              <w:marBottom w:val="0"/>
              <w:divBdr>
                <w:top w:val="none" w:sz="0" w:space="0" w:color="auto"/>
                <w:left w:val="none" w:sz="0" w:space="0" w:color="auto"/>
                <w:bottom w:val="none" w:sz="0" w:space="0" w:color="auto"/>
                <w:right w:val="none" w:sz="0" w:space="0" w:color="auto"/>
              </w:divBdr>
            </w:div>
          </w:divsChild>
        </w:div>
        <w:div w:id="1734887178">
          <w:marLeft w:val="0"/>
          <w:marRight w:val="0"/>
          <w:marTop w:val="0"/>
          <w:marBottom w:val="0"/>
          <w:divBdr>
            <w:top w:val="none" w:sz="0" w:space="0" w:color="auto"/>
            <w:left w:val="none" w:sz="0" w:space="0" w:color="auto"/>
            <w:bottom w:val="none" w:sz="0" w:space="0" w:color="auto"/>
            <w:right w:val="none" w:sz="0" w:space="0" w:color="auto"/>
          </w:divBdr>
          <w:divsChild>
            <w:div w:id="51082440">
              <w:marLeft w:val="0"/>
              <w:marRight w:val="0"/>
              <w:marTop w:val="0"/>
              <w:marBottom w:val="0"/>
              <w:divBdr>
                <w:top w:val="none" w:sz="0" w:space="0" w:color="auto"/>
                <w:left w:val="none" w:sz="0" w:space="0" w:color="auto"/>
                <w:bottom w:val="none" w:sz="0" w:space="0" w:color="auto"/>
                <w:right w:val="none" w:sz="0" w:space="0" w:color="auto"/>
              </w:divBdr>
            </w:div>
            <w:div w:id="118182279">
              <w:marLeft w:val="0"/>
              <w:marRight w:val="0"/>
              <w:marTop w:val="0"/>
              <w:marBottom w:val="0"/>
              <w:divBdr>
                <w:top w:val="none" w:sz="0" w:space="0" w:color="auto"/>
                <w:left w:val="none" w:sz="0" w:space="0" w:color="auto"/>
                <w:bottom w:val="none" w:sz="0" w:space="0" w:color="auto"/>
                <w:right w:val="none" w:sz="0" w:space="0" w:color="auto"/>
              </w:divBdr>
            </w:div>
            <w:div w:id="515730630">
              <w:marLeft w:val="0"/>
              <w:marRight w:val="0"/>
              <w:marTop w:val="0"/>
              <w:marBottom w:val="0"/>
              <w:divBdr>
                <w:top w:val="none" w:sz="0" w:space="0" w:color="auto"/>
                <w:left w:val="none" w:sz="0" w:space="0" w:color="auto"/>
                <w:bottom w:val="none" w:sz="0" w:space="0" w:color="auto"/>
                <w:right w:val="none" w:sz="0" w:space="0" w:color="auto"/>
              </w:divBdr>
            </w:div>
            <w:div w:id="660699232">
              <w:marLeft w:val="0"/>
              <w:marRight w:val="0"/>
              <w:marTop w:val="0"/>
              <w:marBottom w:val="0"/>
              <w:divBdr>
                <w:top w:val="none" w:sz="0" w:space="0" w:color="auto"/>
                <w:left w:val="none" w:sz="0" w:space="0" w:color="auto"/>
                <w:bottom w:val="none" w:sz="0" w:space="0" w:color="auto"/>
                <w:right w:val="none" w:sz="0" w:space="0" w:color="auto"/>
              </w:divBdr>
            </w:div>
            <w:div w:id="838427141">
              <w:marLeft w:val="0"/>
              <w:marRight w:val="0"/>
              <w:marTop w:val="0"/>
              <w:marBottom w:val="0"/>
              <w:divBdr>
                <w:top w:val="none" w:sz="0" w:space="0" w:color="auto"/>
                <w:left w:val="none" w:sz="0" w:space="0" w:color="auto"/>
                <w:bottom w:val="none" w:sz="0" w:space="0" w:color="auto"/>
                <w:right w:val="none" w:sz="0" w:space="0" w:color="auto"/>
              </w:divBdr>
            </w:div>
            <w:div w:id="90526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92331">
      <w:bodyDiv w:val="1"/>
      <w:marLeft w:val="0"/>
      <w:marRight w:val="0"/>
      <w:marTop w:val="0"/>
      <w:marBottom w:val="0"/>
      <w:divBdr>
        <w:top w:val="none" w:sz="0" w:space="0" w:color="auto"/>
        <w:left w:val="none" w:sz="0" w:space="0" w:color="auto"/>
        <w:bottom w:val="none" w:sz="0" w:space="0" w:color="auto"/>
        <w:right w:val="none" w:sz="0" w:space="0" w:color="auto"/>
      </w:divBdr>
    </w:div>
    <w:div w:id="1135560639">
      <w:bodyDiv w:val="1"/>
      <w:marLeft w:val="0"/>
      <w:marRight w:val="0"/>
      <w:marTop w:val="0"/>
      <w:marBottom w:val="0"/>
      <w:divBdr>
        <w:top w:val="none" w:sz="0" w:space="0" w:color="auto"/>
        <w:left w:val="none" w:sz="0" w:space="0" w:color="auto"/>
        <w:bottom w:val="none" w:sz="0" w:space="0" w:color="auto"/>
        <w:right w:val="none" w:sz="0" w:space="0" w:color="auto"/>
      </w:divBdr>
    </w:div>
    <w:div w:id="1330014848">
      <w:bodyDiv w:val="1"/>
      <w:marLeft w:val="0"/>
      <w:marRight w:val="0"/>
      <w:marTop w:val="0"/>
      <w:marBottom w:val="0"/>
      <w:divBdr>
        <w:top w:val="none" w:sz="0" w:space="0" w:color="auto"/>
        <w:left w:val="none" w:sz="0" w:space="0" w:color="auto"/>
        <w:bottom w:val="none" w:sz="0" w:space="0" w:color="auto"/>
        <w:right w:val="none" w:sz="0" w:space="0" w:color="auto"/>
      </w:divBdr>
    </w:div>
    <w:div w:id="1424644126">
      <w:bodyDiv w:val="1"/>
      <w:marLeft w:val="0"/>
      <w:marRight w:val="0"/>
      <w:marTop w:val="0"/>
      <w:marBottom w:val="0"/>
      <w:divBdr>
        <w:top w:val="none" w:sz="0" w:space="0" w:color="auto"/>
        <w:left w:val="none" w:sz="0" w:space="0" w:color="auto"/>
        <w:bottom w:val="none" w:sz="0" w:space="0" w:color="auto"/>
        <w:right w:val="none" w:sz="0" w:space="0" w:color="auto"/>
      </w:divBdr>
    </w:div>
    <w:div w:id="1589535548">
      <w:bodyDiv w:val="1"/>
      <w:marLeft w:val="0"/>
      <w:marRight w:val="0"/>
      <w:marTop w:val="0"/>
      <w:marBottom w:val="0"/>
      <w:divBdr>
        <w:top w:val="none" w:sz="0" w:space="0" w:color="auto"/>
        <w:left w:val="none" w:sz="0" w:space="0" w:color="auto"/>
        <w:bottom w:val="none" w:sz="0" w:space="0" w:color="auto"/>
        <w:right w:val="none" w:sz="0" w:space="0" w:color="auto"/>
      </w:divBdr>
    </w:div>
    <w:div w:id="1829397281">
      <w:bodyDiv w:val="1"/>
      <w:marLeft w:val="0"/>
      <w:marRight w:val="0"/>
      <w:marTop w:val="0"/>
      <w:marBottom w:val="0"/>
      <w:divBdr>
        <w:top w:val="none" w:sz="0" w:space="0" w:color="auto"/>
        <w:left w:val="none" w:sz="0" w:space="0" w:color="auto"/>
        <w:bottom w:val="none" w:sz="0" w:space="0" w:color="auto"/>
        <w:right w:val="none" w:sz="0" w:space="0" w:color="auto"/>
      </w:divBdr>
      <w:divsChild>
        <w:div w:id="1961840996">
          <w:marLeft w:val="0"/>
          <w:marRight w:val="0"/>
          <w:marTop w:val="0"/>
          <w:marBottom w:val="0"/>
          <w:divBdr>
            <w:top w:val="none" w:sz="0" w:space="0" w:color="auto"/>
            <w:left w:val="none" w:sz="0" w:space="0" w:color="auto"/>
            <w:bottom w:val="none" w:sz="0" w:space="0" w:color="auto"/>
            <w:right w:val="none" w:sz="0" w:space="0" w:color="auto"/>
          </w:divBdr>
        </w:div>
        <w:div w:id="2093816675">
          <w:marLeft w:val="0"/>
          <w:marRight w:val="0"/>
          <w:marTop w:val="0"/>
          <w:marBottom w:val="0"/>
          <w:divBdr>
            <w:top w:val="none" w:sz="0" w:space="0" w:color="auto"/>
            <w:left w:val="none" w:sz="0" w:space="0" w:color="auto"/>
            <w:bottom w:val="none" w:sz="0" w:space="0" w:color="auto"/>
            <w:right w:val="none" w:sz="0" w:space="0" w:color="auto"/>
          </w:divBdr>
        </w:div>
        <w:div w:id="977763256">
          <w:marLeft w:val="0"/>
          <w:marRight w:val="0"/>
          <w:marTop w:val="0"/>
          <w:marBottom w:val="0"/>
          <w:divBdr>
            <w:top w:val="none" w:sz="0" w:space="0" w:color="auto"/>
            <w:left w:val="none" w:sz="0" w:space="0" w:color="auto"/>
            <w:bottom w:val="none" w:sz="0" w:space="0" w:color="auto"/>
            <w:right w:val="none" w:sz="0" w:space="0" w:color="auto"/>
          </w:divBdr>
        </w:div>
      </w:divsChild>
    </w:div>
    <w:div w:id="1833910566">
      <w:bodyDiv w:val="1"/>
      <w:marLeft w:val="0"/>
      <w:marRight w:val="0"/>
      <w:marTop w:val="0"/>
      <w:marBottom w:val="0"/>
      <w:divBdr>
        <w:top w:val="none" w:sz="0" w:space="0" w:color="auto"/>
        <w:left w:val="none" w:sz="0" w:space="0" w:color="auto"/>
        <w:bottom w:val="none" w:sz="0" w:space="0" w:color="auto"/>
        <w:right w:val="none" w:sz="0" w:space="0" w:color="auto"/>
      </w:divBdr>
    </w:div>
    <w:div w:id="1867864948">
      <w:bodyDiv w:val="1"/>
      <w:marLeft w:val="0"/>
      <w:marRight w:val="0"/>
      <w:marTop w:val="0"/>
      <w:marBottom w:val="0"/>
      <w:divBdr>
        <w:top w:val="none" w:sz="0" w:space="0" w:color="auto"/>
        <w:left w:val="none" w:sz="0" w:space="0" w:color="auto"/>
        <w:bottom w:val="none" w:sz="0" w:space="0" w:color="auto"/>
        <w:right w:val="none" w:sz="0" w:space="0" w:color="auto"/>
      </w:divBdr>
      <w:divsChild>
        <w:div w:id="1808545874">
          <w:marLeft w:val="0"/>
          <w:marRight w:val="0"/>
          <w:marTop w:val="0"/>
          <w:marBottom w:val="0"/>
          <w:divBdr>
            <w:top w:val="none" w:sz="0" w:space="0" w:color="auto"/>
            <w:left w:val="none" w:sz="0" w:space="0" w:color="auto"/>
            <w:bottom w:val="none" w:sz="0" w:space="0" w:color="auto"/>
            <w:right w:val="none" w:sz="0" w:space="0" w:color="auto"/>
          </w:divBdr>
          <w:divsChild>
            <w:div w:id="1007907696">
              <w:marLeft w:val="0"/>
              <w:marRight w:val="0"/>
              <w:marTop w:val="0"/>
              <w:marBottom w:val="0"/>
              <w:divBdr>
                <w:top w:val="none" w:sz="0" w:space="0" w:color="auto"/>
                <w:left w:val="none" w:sz="0" w:space="0" w:color="auto"/>
                <w:bottom w:val="none" w:sz="0" w:space="0" w:color="auto"/>
                <w:right w:val="none" w:sz="0" w:space="0" w:color="auto"/>
              </w:divBdr>
            </w:div>
            <w:div w:id="1264068569">
              <w:marLeft w:val="0"/>
              <w:marRight w:val="0"/>
              <w:marTop w:val="0"/>
              <w:marBottom w:val="0"/>
              <w:divBdr>
                <w:top w:val="none" w:sz="0" w:space="0" w:color="auto"/>
                <w:left w:val="none" w:sz="0" w:space="0" w:color="auto"/>
                <w:bottom w:val="none" w:sz="0" w:space="0" w:color="auto"/>
                <w:right w:val="none" w:sz="0" w:space="0" w:color="auto"/>
              </w:divBdr>
            </w:div>
            <w:div w:id="142549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4.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timestables.co.u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www.topmarks.co.uk/maths-games/7-11-years/times-tables" TargetMode="External"/><Relationship Id="rId29" Type="http://schemas.openxmlformats.org/officeDocument/2006/relationships/hyperlink" Target="https://thehumanbodygam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image" Target="media/image7.jpeg"/><Relationship Id="rId32" Type="http://schemas.openxmlformats.org/officeDocument/2006/relationships/footer" Target="footer1.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image" Target="media/image6.jpeg"/><Relationship Id="rId28" Type="http://schemas.openxmlformats.org/officeDocument/2006/relationships/hyperlink" Target="https://www.sheppardsoftware.com/science/animals/games/food-chain/" TargetMode="External"/><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www.timestables.co.uk/multiplication-tables-check/" TargetMode="External"/><Relationship Id="rId27" Type="http://schemas.openxmlformats.org/officeDocument/2006/relationships/hyperlink" Target="https://www.bbc.co.uk/bitesize/topics/zx882hv/articles/z3c2xnb" TargetMode="External"/><Relationship Id="rId30" Type="http://schemas.openxmlformats.org/officeDocument/2006/relationships/hyperlink" Target="https://kidshealth.org/en/kids/center/htbw-main-page.html" TargetMode="Externa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r>
            <a:rPr lang="en-GB" sz="1400" b="1"/>
            <a:t>What big teeth you have!? </a:t>
          </a: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1"/>
            <a:t>English</a:t>
          </a:r>
        </a:p>
        <a:p>
          <a:r>
            <a:rPr lang="en-GB" sz="800" b="0"/>
            <a:t>Using the Michael Morpurgo adaptation of the fairytale of  'Hansel and Gretel,' we will be creating narrative stories. We will look at character development and themes within a traditional tale and the impact of these on the reader. We will then compare these to our second text 'Into the forest' by Anthony Browne.</a:t>
          </a:r>
          <a:endParaRPr lang="en-US" sz="8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4A8C8C0A-F538-43ED-9C74-322BCFCCE608}">
      <dgm:prSet phldrT="[Text]" custT="1"/>
      <dgm:spPr/>
      <dgm:t>
        <a:bodyPr/>
        <a:lstStyle/>
        <a:p>
          <a:r>
            <a:rPr lang="en-US" sz="1200" b="1"/>
            <a:t>Geography</a:t>
          </a:r>
        </a:p>
        <a:p>
          <a:r>
            <a:rPr lang="en-US" sz="800" b="0"/>
            <a:t>As Geographers we will be using our knowledge of  physcial geography to aid our scientific enquiry into where we will find certain types of animals and explore their  food chains in relation to their environment.</a:t>
          </a:r>
          <a:endParaRPr lang="en-US" sz="1100" b="0"/>
        </a:p>
      </dgm:t>
    </dgm:pt>
    <dgm:pt modelId="{8E1EA218-D282-4007-945F-52C3FF17EE3D}" type="parTrans" cxnId="{082D7A44-E46E-49E6-B5FB-123543832C2C}">
      <dgm:prSet/>
      <dgm:spPr/>
      <dgm:t>
        <a:bodyPr/>
        <a:lstStyle/>
        <a:p>
          <a:endParaRPr lang="en-US" b="1"/>
        </a:p>
      </dgm:t>
    </dgm:pt>
    <dgm:pt modelId="{BAD35C76-4AAE-407E-B7CE-08887067A68A}" type="sibTrans" cxnId="{082D7A44-E46E-49E6-B5FB-123543832C2C}">
      <dgm:prSet/>
      <dgm:spPr/>
      <dgm:t>
        <a:bodyPr/>
        <a:lstStyle/>
        <a:p>
          <a:endParaRPr lang="en-US" sz="1200" b="1"/>
        </a:p>
      </dgm:t>
    </dgm:pt>
    <dgm:pt modelId="{BE5CE5B1-4E61-41A2-97D3-821F46BD3966}">
      <dgm:prSet phldrT="[Text]" custT="1"/>
      <dgm:spPr/>
      <dgm:t>
        <a:bodyPr/>
        <a:lstStyle/>
        <a:p>
          <a:r>
            <a:rPr lang="en-US" sz="1200" b="1"/>
            <a:t>Science</a:t>
          </a:r>
        </a:p>
        <a:p>
          <a:r>
            <a:rPr lang="en-US" sz="900" b="0"/>
            <a:t>As </a:t>
          </a:r>
          <a:r>
            <a:rPr lang="en-GB" sz="900" b="0"/>
            <a:t> Scientists we will be exploring the process of digestion in the human body, starting with identifying the different teeth and their functions. We will compare our teeth with those of animals and discover how the flow of energy is transfered via the food chain.</a:t>
          </a:r>
          <a:endParaRPr lang="en-US" sz="900" b="0"/>
        </a:p>
      </dgm:t>
    </dgm:pt>
    <dgm:pt modelId="{F17AD389-BC21-4AA9-BDFD-DB7B75C979DA}" type="parTrans" cxnId="{6681698B-04A6-461C-9AB1-2482C8BD56B7}">
      <dgm:prSet/>
      <dgm:spPr/>
      <dgm:t>
        <a:bodyPr/>
        <a:lstStyle/>
        <a:p>
          <a:endParaRPr lang="en-US" b="1"/>
        </a:p>
      </dgm:t>
    </dgm:pt>
    <dgm:pt modelId="{CC9685B7-C46E-43A4-85B8-7C8F625BB652}" type="sibTrans" cxnId="{6681698B-04A6-461C-9AB1-2482C8BD56B7}">
      <dgm:prSet/>
      <dgm:spPr/>
      <dgm:t>
        <a:bodyPr/>
        <a:lstStyle/>
        <a:p>
          <a:endParaRPr lang="en-US" sz="1200" b="1"/>
        </a:p>
      </dgm:t>
    </dgm:pt>
    <dgm:pt modelId="{C50E28AE-CD12-45F6-964B-B484CF8B6584}">
      <dgm:prSet phldrT="[Text]" custT="1"/>
      <dgm:spPr/>
      <dgm:t>
        <a:bodyPr/>
        <a:lstStyle/>
        <a:p>
          <a:r>
            <a:rPr lang="en-US" sz="1200" b="1"/>
            <a:t>Computing</a:t>
          </a:r>
        </a:p>
        <a:p>
          <a:r>
            <a:rPr lang="en-US" sz="900" b="0"/>
            <a:t>As Computing Technicians we will using Data Loggers. We will consider how and why data is collected over time. We will explore how computers can use special input devices called sensors to monitor the environment and collect data as well as access data captured over long periods of time.</a:t>
          </a:r>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D00CC106-CE0B-4F5C-B207-1E294443F7CC}">
      <dgm:prSet phldrT="[Text]" custT="1"/>
      <dgm:spPr/>
      <dgm:t>
        <a:bodyPr/>
        <a:lstStyle/>
        <a:p>
          <a:r>
            <a:rPr lang="en-GB" sz="1200" b="1"/>
            <a:t>Outdoor Learning</a:t>
          </a:r>
          <a:endParaRPr lang="en-GB" sz="1200"/>
        </a:p>
        <a:p>
          <a:r>
            <a:rPr lang="en-GB" sz="800"/>
            <a:t>This half term we will start to explore </a:t>
          </a:r>
          <a:r>
            <a:rPr lang="en-GB" sz="800" b="0"/>
            <a:t> our 'TEN:TEN FLOURISH' spiritual activities by using the outdoor space to connect with God and the world around us. We will find our own 'reflection spot' using our designated spirituality area and outside resources.</a:t>
          </a:r>
          <a:endParaRPr lang="en-US" sz="800" b="0"/>
        </a:p>
      </dgm:t>
    </dgm:pt>
    <dgm:pt modelId="{4E250ED1-6BC8-4175-AD6F-C62DF5CDDD41}" type="parTrans" cxnId="{15ABE1E4-78FC-4230-8BAE-2862B376246B}">
      <dgm:prSet/>
      <dgm:spPr/>
      <dgm:t>
        <a:bodyPr/>
        <a:lstStyle/>
        <a:p>
          <a:endParaRPr lang="en-US" b="1"/>
        </a:p>
      </dgm:t>
    </dgm:pt>
    <dgm:pt modelId="{F1DE1D85-8C67-4F2C-8576-DA7CCF6AA29E}" type="sibTrans" cxnId="{15ABE1E4-78FC-4230-8BAE-2862B376246B}">
      <dgm:prSet/>
      <dgm:spPr/>
      <dgm:t>
        <a:bodyPr/>
        <a:lstStyle/>
        <a:p>
          <a:endParaRPr lang="en-US" sz="1200" b="1"/>
        </a:p>
      </dgm:t>
    </dgm:pt>
    <dgm:pt modelId="{97FDD3C1-78E6-4493-92A3-9638F92FA6FF}">
      <dgm:prSet phldrT="[Text]" custT="1"/>
      <dgm:spPr/>
      <dgm:t>
        <a:bodyPr/>
        <a:lstStyle/>
        <a:p>
          <a:r>
            <a:rPr lang="en-US" sz="1200" b="1"/>
            <a:t>Personal Development</a:t>
          </a:r>
        </a:p>
        <a:p>
          <a:r>
            <a:rPr lang="en-US" sz="900" b="0"/>
            <a:t>We will be researching Citizenship and how this is shown both in our school, our local community and the wider world. We will also examine Economic Wellbeing and the impact this has on us.</a:t>
          </a:r>
          <a:endParaRPr lang="en-US" sz="700" b="0"/>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1"/>
            <a:t>PE</a:t>
          </a:r>
        </a:p>
        <a:p>
          <a:r>
            <a:rPr lang="en-US" sz="800" b="0"/>
            <a:t>As Athletes we will </a:t>
          </a:r>
          <a:r>
            <a:rPr lang="en-GB" sz="800" b="0"/>
            <a:t>be building on our invasion games skills. We will also be continuing with our Gymnastics learning incorporating gym equipment to build routines.</a:t>
          </a:r>
          <a:endParaRPr lang="en-US" sz="800" b="0"/>
        </a:p>
        <a:p>
          <a:endParaRPr lang="en-US" sz="100" b="1"/>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D058F3DC-98D8-45B1-9A91-3594CC1E1A57}">
      <dgm:prSet phldrT="[Text]" custT="1"/>
      <dgm:spPr/>
      <dgm:t>
        <a:bodyPr/>
        <a:lstStyle/>
        <a:p>
          <a:r>
            <a:rPr lang="en-US" sz="1100" b="1"/>
            <a:t>RE </a:t>
          </a:r>
        </a:p>
        <a:p>
          <a:r>
            <a:rPr lang="en-US" sz="900" b="0"/>
            <a:t>As Theologians w</a:t>
          </a:r>
          <a:r>
            <a:rPr lang="en-GB" sz="900" b="0"/>
            <a:t>e will be exploring 'Salvation' through the Easter story and understanding the cross as a symbol.</a:t>
          </a:r>
        </a:p>
      </dgm:t>
    </dgm:pt>
    <dgm:pt modelId="{87C4E2B4-228B-4D59-8F7E-2A38BAFA053C}" type="parTrans" cxnId="{DEE21C78-E545-469E-BDDC-533B9BF77AAC}">
      <dgm:prSet/>
      <dgm:spPr/>
      <dgm:t>
        <a:bodyPr/>
        <a:lstStyle/>
        <a:p>
          <a:endParaRPr lang="en-US" b="1"/>
        </a:p>
      </dgm:t>
    </dgm:pt>
    <dgm:pt modelId="{8045CB6A-663D-4795-840A-C9251622F47D}" type="sibTrans" cxnId="{DEE21C78-E545-469E-BDDC-533B9BF77AAC}">
      <dgm:prSet/>
      <dgm:spPr/>
      <dgm:t>
        <a:bodyPr/>
        <a:lstStyle/>
        <a:p>
          <a:endParaRPr lang="en-US" sz="1200" b="1"/>
        </a:p>
      </dgm:t>
    </dgm:pt>
    <dgm:pt modelId="{43495FBB-686C-41AC-A8A6-3833B39401F7}">
      <dgm:prSet phldrT="[Text]" custT="1"/>
      <dgm:spPr/>
      <dgm:t>
        <a:bodyPr/>
        <a:lstStyle/>
        <a:p>
          <a:r>
            <a:rPr lang="en-US" sz="1200" b="1"/>
            <a:t>French</a:t>
          </a:r>
        </a:p>
        <a:p>
          <a:r>
            <a:rPr lang="en-US" sz="800" b="0"/>
            <a:t>As Multilingusts we will  continue learning how to talk about our families and begin to talk about our homes as well.</a:t>
          </a:r>
        </a:p>
      </dgm:t>
    </dgm:pt>
    <dgm:pt modelId="{18AA3C81-75D5-4039-9524-DA434EAA3939}" type="parTrans" cxnId="{5A39FC7A-FD1D-40B6-98BD-79E13A4A1E98}">
      <dgm:prSet/>
      <dgm:spPr/>
      <dgm:t>
        <a:bodyPr/>
        <a:lstStyle/>
        <a:p>
          <a:endParaRPr lang="en-US" b="1"/>
        </a:p>
      </dgm:t>
    </dgm:pt>
    <dgm:pt modelId="{C7C67CFF-3829-412F-BD39-AE276954E94C}" type="sibTrans" cxnId="{5A39FC7A-FD1D-40B6-98BD-79E13A4A1E98}">
      <dgm:prSet/>
      <dgm:spPr/>
      <dgm:t>
        <a:bodyPr/>
        <a:lstStyle/>
        <a:p>
          <a:endParaRPr lang="en-US" b="1"/>
        </a:p>
      </dgm:t>
    </dgm:pt>
    <dgm:pt modelId="{921B302F-9518-4274-AAD8-A24D9D9CC117}">
      <dgm:prSet phldrT="[Text]" custT="1"/>
      <dgm:spPr/>
      <dgm:t>
        <a:bodyPr/>
        <a:lstStyle/>
        <a:p>
          <a:r>
            <a:rPr lang="en-US" sz="1200" b="1"/>
            <a:t>Music</a:t>
          </a:r>
        </a:p>
        <a:p>
          <a:r>
            <a:rPr lang="en-US" sz="900" b="0"/>
            <a:t>As Musicians we will  </a:t>
          </a:r>
          <a:r>
            <a:rPr lang="en-GB" sz="900"/>
            <a:t>be continuing our learning with Hampshire School Music Service. We will be working towards our end of term concert playing the ukulele</a:t>
          </a:r>
          <a:endParaRPr lang="en-US" sz="900" b="0"/>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100" b="1"/>
            <a:t>Maths</a:t>
          </a:r>
        </a:p>
        <a:p>
          <a:r>
            <a:rPr lang="en-US" sz="800" b="0"/>
            <a:t>As Mathematicians we will be building on our mulitiplication and division skills, linking these directly to fractions to support understanding. We will also begin to apply our addition and subtraction skills to statistics.</a:t>
          </a:r>
          <a:endParaRPr lang="en-US" sz="600" b="1"/>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AEED2987-A20D-4578-993E-0E43D0C4B3BA}">
      <dgm:prSet custT="1"/>
      <dgm:spPr/>
      <dgm:t>
        <a:bodyPr/>
        <a:lstStyle/>
        <a:p>
          <a:r>
            <a:rPr lang="en-US" sz="1100" b="1"/>
            <a:t>Art </a:t>
          </a:r>
        </a:p>
        <a:p>
          <a:r>
            <a:rPr lang="en-US" sz="800" b="0"/>
            <a:t>As Artists we will be examining scientific drawings and use what we discover to emulate our own drawings of the digestive system.</a:t>
          </a:r>
          <a:endParaRPr lang="en-US" sz="700" b="0"/>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32523" custScaleY="100716" custLinFactNeighborX="3291" custLinFactNeighborY="-22266"/>
      <dgm:spPr/>
    </dgm:pt>
    <dgm:pt modelId="{FB636516-5847-487F-8EBD-10D29E89D80B}" type="pres">
      <dgm:prSet presAssocID="{D59DD1C6-835F-42C9-BB62-C0F2F828442E}" presName="node" presStyleLbl="node1" presStyleIdx="0" presStyleCnt="12" custScaleX="231595" custScaleY="189885" custRadScaleRad="100531" custRadScaleInc="26335">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2"/>
      <dgm:spPr/>
    </dgm:pt>
    <dgm:pt modelId="{148E7E91-C92A-4500-BF04-702F2B705797}" type="pres">
      <dgm:prSet presAssocID="{4A8C8C0A-F538-43ED-9C74-322BCFCCE608}" presName="node" presStyleLbl="node1" presStyleIdx="1" presStyleCnt="12" custAng="20351006" custScaleX="200911" custScaleY="146636" custRadScaleRad="115235" custRadScaleInc="69430">
        <dgm:presLayoutVars>
          <dgm:bulletEnabled val="1"/>
        </dgm:presLayoutVars>
      </dgm:prSet>
      <dgm:spPr/>
    </dgm:pt>
    <dgm:pt modelId="{FE8D71B5-AA26-4AAD-81EF-0B9C1C508984}" type="pres">
      <dgm:prSet presAssocID="{4A8C8C0A-F538-43ED-9C74-322BCFCCE608}" presName="dummy" presStyleCnt="0"/>
      <dgm:spPr/>
    </dgm:pt>
    <dgm:pt modelId="{63CF9749-9BE5-458B-A20F-D9A9ACEEEB32}" type="pres">
      <dgm:prSet presAssocID="{BAD35C76-4AAE-407E-B7CE-08887067A68A}" presName="sibTrans" presStyleLbl="sibTrans2D1" presStyleIdx="1" presStyleCnt="12"/>
      <dgm:spPr/>
    </dgm:pt>
    <dgm:pt modelId="{F78B37E8-680F-4ABC-A754-6E5825734292}" type="pres">
      <dgm:prSet presAssocID="{BE5CE5B1-4E61-41A2-97D3-821F46BD3966}" presName="node" presStyleLbl="node1" presStyleIdx="2" presStyleCnt="12" custAng="20650146" custScaleX="278399" custScaleY="153290" custRadScaleRad="108644" custRadScaleInc="22702">
        <dgm:presLayoutVars>
          <dgm:bulletEnabled val="1"/>
        </dgm:presLayoutVars>
      </dgm:prSet>
      <dgm:spPr/>
    </dgm:pt>
    <dgm:pt modelId="{31EDE332-F593-4C06-9BA5-0E0258386ADE}" type="pres">
      <dgm:prSet presAssocID="{BE5CE5B1-4E61-41A2-97D3-821F46BD3966}" presName="dummy" presStyleCnt="0"/>
      <dgm:spPr/>
    </dgm:pt>
    <dgm:pt modelId="{FED9FDED-38DF-4F34-8A65-2A2DA619D722}" type="pres">
      <dgm:prSet presAssocID="{CC9685B7-C46E-43A4-85B8-7C8F625BB652}" presName="sibTrans" presStyleLbl="sibTrans2D1" presStyleIdx="2" presStyleCnt="12"/>
      <dgm:spPr/>
    </dgm:pt>
    <dgm:pt modelId="{4582D00A-7E73-4836-A7DA-165EC5B437D5}" type="pres">
      <dgm:prSet presAssocID="{C50E28AE-CD12-45F6-964B-B484CF8B6584}" presName="node" presStyleLbl="node1" presStyleIdx="3" presStyleCnt="12" custScaleX="273664" custScaleY="173142" custRadScaleRad="115809" custRadScaleInc="2252">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3" presStyleCnt="12"/>
      <dgm:spPr/>
    </dgm:pt>
    <dgm:pt modelId="{44316C25-2B8D-4944-BAAF-D56F56B83941}" type="pres">
      <dgm:prSet presAssocID="{97FDD3C1-78E6-4493-92A3-9638F92FA6FF}" presName="node" presStyleLbl="node1" presStyleIdx="4" presStyleCnt="12" custAng="1252202" custScaleX="254083" custScaleY="147219" custRadScaleRad="131112" custRadScaleInc="-23265">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4" presStyleCnt="12"/>
      <dgm:spPr/>
    </dgm:pt>
    <dgm:pt modelId="{FDD55D45-D09B-46A2-AC13-E4CC94651015}" type="pres">
      <dgm:prSet presAssocID="{9E1BE3C0-AA56-467A-8596-AAE1052618DB}" presName="node" presStyleLbl="node1" presStyleIdx="5" presStyleCnt="12" custAng="1366756" custScaleX="209497" custScaleY="138257" custRadScaleRad="107053" custRadScaleInc="-68846">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5" presStyleCnt="12"/>
      <dgm:spPr/>
    </dgm:pt>
    <dgm:pt modelId="{5235BE85-8DCB-4B1E-BA31-CE6B219624B5}" type="pres">
      <dgm:prSet presAssocID="{D058F3DC-98D8-45B1-9A91-3594CC1E1A57}" presName="node" presStyleLbl="node1" presStyleIdx="6" presStyleCnt="12" custScaleX="151847" custScaleY="136316" custRadScaleRad="89434" custRadScaleInc="-45437">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6" presStyleCnt="12"/>
      <dgm:spPr/>
    </dgm:pt>
    <dgm:pt modelId="{35E93D35-B9B0-4611-9CD2-D062FC4594F0}" type="pres">
      <dgm:prSet presAssocID="{921B302F-9518-4274-AAD8-A24D9D9CC117}" presName="node" presStyleLbl="node1" presStyleIdx="7" presStyleCnt="12" custAng="20332583" custScaleX="197076" custScaleY="139722" custRadScaleRad="95005" custRadScaleInc="1758">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7" presStyleCnt="12"/>
      <dgm:spPr/>
    </dgm:pt>
    <dgm:pt modelId="{E426AAED-A03B-448A-A504-C9861D664681}" type="pres">
      <dgm:prSet presAssocID="{AEED2987-A20D-4578-993E-0E43D0C4B3BA}" presName="node" presStyleLbl="node1" presStyleIdx="8" presStyleCnt="12" custAng="20568197" custScaleX="209407" custScaleY="143363" custRadScaleRad="94113" custRadScaleInc="4402">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8" presStyleCnt="12"/>
      <dgm:spPr/>
    </dgm:pt>
    <dgm:pt modelId="{C46D8EEB-A51F-4981-A32E-7D408417D1BE}" type="pres">
      <dgm:prSet presAssocID="{43495FBB-686C-41AC-A8A6-3833B39401F7}" presName="node" presStyleLbl="node1" presStyleIdx="9" presStyleCnt="12" custScaleX="200187" custScaleY="104947" custRadScaleRad="92308" custRadScaleInc="-29377">
        <dgm:presLayoutVars>
          <dgm:bulletEnabled val="1"/>
        </dgm:presLayoutVars>
      </dgm:prSet>
      <dgm:spPr/>
    </dgm:pt>
    <dgm:pt modelId="{956E7E77-9763-49DB-8131-47BE18A1E037}" type="pres">
      <dgm:prSet presAssocID="{43495FBB-686C-41AC-A8A6-3833B39401F7}" presName="dummy" presStyleCnt="0"/>
      <dgm:spPr/>
    </dgm:pt>
    <dgm:pt modelId="{C432FC57-703B-4C8C-837F-AC9C05436359}" type="pres">
      <dgm:prSet presAssocID="{C7C67CFF-3829-412F-BD39-AE276954E94C}" presName="sibTrans" presStyleLbl="sibTrans2D1" presStyleIdx="9" presStyleCnt="12"/>
      <dgm:spPr/>
    </dgm:pt>
    <dgm:pt modelId="{2589EBFF-4555-47D0-88A4-C1144B54918D}" type="pres">
      <dgm:prSet presAssocID="{D00CC106-CE0B-4F5C-B207-1E294443F7CC}" presName="node" presStyleLbl="node1" presStyleIdx="10" presStyleCnt="12" custAng="860058" custScaleX="266177" custScaleY="165142" custRadScaleRad="100953" custRadScaleInc="-67222">
        <dgm:presLayoutVars>
          <dgm:bulletEnabled val="1"/>
        </dgm:presLayoutVars>
      </dgm:prSet>
      <dgm:spPr/>
    </dgm:pt>
    <dgm:pt modelId="{EF1530EC-80A9-4CDE-9735-72A6DA0C99D8}" type="pres">
      <dgm:prSet presAssocID="{D00CC106-CE0B-4F5C-B207-1E294443F7CC}" presName="dummy" presStyleCnt="0"/>
      <dgm:spPr/>
    </dgm:pt>
    <dgm:pt modelId="{ACAF1852-E304-4664-BF6F-BEF0C2A76757}" type="pres">
      <dgm:prSet presAssocID="{F1DE1D85-8C67-4F2C-8576-DA7CCF6AA29E}" presName="sibTrans" presStyleLbl="sibTrans2D1" presStyleIdx="10" presStyleCnt="12"/>
      <dgm:spPr/>
    </dgm:pt>
    <dgm:pt modelId="{D7D5C023-E62A-421D-ABA8-CD97014CC3CD}" type="pres">
      <dgm:prSet presAssocID="{854C755E-29F3-48BC-A854-3B51C7771E52}" presName="node" presStyleLbl="node1" presStyleIdx="11" presStyleCnt="12" custAng="2062266" custScaleX="239522" custScaleY="157860" custRadScaleRad="103845" custRadScaleInc="-53966">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11" presStyleCnt="12"/>
      <dgm:spPr/>
    </dgm:pt>
  </dgm:ptLst>
  <dgm:cxnLst>
    <dgm:cxn modelId="{24D3F600-B3A7-439A-95C9-159B88435F20}" type="presOf" srcId="{9E1BE3C0-AA56-467A-8596-AAE1052618DB}" destId="{FDD55D45-D09B-46A2-AC13-E4CC94651015}" srcOrd="0" destOrd="0" presId="urn:microsoft.com/office/officeart/2005/8/layout/radial6"/>
    <dgm:cxn modelId="{3ED9E503-6302-49FB-9DD8-1528C7636B46}" type="presOf" srcId="{BE5CE5B1-4E61-41A2-97D3-821F46BD3966}" destId="{F78B37E8-680F-4ABC-A754-6E5825734292}" srcOrd="0" destOrd="0" presId="urn:microsoft.com/office/officeart/2005/8/layout/radial6"/>
    <dgm:cxn modelId="{02E8E50A-F7D1-4F88-B4E9-D4345E20798E}" type="presOf" srcId="{370D7FD8-101A-4014-97C9-D9580F3CE36E}" destId="{824C39AD-3881-4BDB-B61B-03568AC54D98}" srcOrd="0" destOrd="0" presId="urn:microsoft.com/office/officeart/2005/8/layout/radial6"/>
    <dgm:cxn modelId="{F1E54A0E-0BF5-48E3-8604-5E593A1FB456}" type="presOf" srcId="{921B302F-9518-4274-AAD8-A24D9D9CC117}" destId="{35E93D35-B9B0-4611-9CD2-D062FC4594F0}"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4" destOrd="0" parTransId="{D38F105B-2C5C-475D-86BD-1FE5A5337A74}" sibTransId="{5C7E1D6F-79BE-4305-9B65-6BA5E4691B42}"/>
    <dgm:cxn modelId="{685F821F-07C2-4A2C-81FA-AEB75754DCFD}" srcId="{ABCF545A-8181-47D5-AE95-B42D2809346A}" destId="{A941CB9A-49E1-4E4F-8C5C-5655DF815411}" srcOrd="0" destOrd="0" parTransId="{6912FD0E-1146-4D5C-AAA0-81C16AB48B23}" sibTransId="{374B4D5D-7062-443D-B002-5B58F0BC8A49}"/>
    <dgm:cxn modelId="{EF5C4420-C025-4B25-9D38-45AEB42E72A0}" type="presOf" srcId="{ABCF545A-8181-47D5-AE95-B42D2809346A}" destId="{F8B0AAA7-1817-4510-8287-EED5E224904F}" srcOrd="0" destOrd="0" presId="urn:microsoft.com/office/officeart/2005/8/layout/radial6"/>
    <dgm:cxn modelId="{43EDCD21-347B-45EB-BC11-D356240FADF6}" srcId="{A941CB9A-49E1-4E4F-8C5C-5655DF815411}" destId="{C50E28AE-CD12-45F6-964B-B484CF8B6584}" srcOrd="3" destOrd="0" parTransId="{EDD61463-604F-45FF-A152-AECF85A91AA4}" sibTransId="{4CBA4487-5779-4632-9E37-A6919C4206F2}"/>
    <dgm:cxn modelId="{AC964F26-5A47-4225-987D-A4F3DC5432B7}" srcId="{A941CB9A-49E1-4E4F-8C5C-5655DF815411}" destId="{921B302F-9518-4274-AAD8-A24D9D9CC117}" srcOrd="7" destOrd="0" parTransId="{8A528811-D77A-4764-BA92-A16D91EF4F0C}" sibTransId="{4E65DB92-E9D2-4900-B335-A22698B37808}"/>
    <dgm:cxn modelId="{4123FF39-2149-4F2D-B112-091E360152E6}" srcId="{A941CB9A-49E1-4E4F-8C5C-5655DF815411}" destId="{9E1BE3C0-AA56-467A-8596-AAE1052618DB}" srcOrd="5" destOrd="0" parTransId="{E95D491C-8CAE-4858-97B5-2F8BC9CBC06E}" sibTransId="{32C3C1DB-BE58-479F-BE44-E56E32A85A96}"/>
    <dgm:cxn modelId="{082D7A44-E46E-49E6-B5FB-123543832C2C}" srcId="{A941CB9A-49E1-4E4F-8C5C-5655DF815411}" destId="{4A8C8C0A-F538-43ED-9C74-322BCFCCE608}" srcOrd="1" destOrd="0" parTransId="{8E1EA218-D282-4007-945F-52C3FF17EE3D}" sibTransId="{BAD35C76-4AAE-407E-B7CE-08887067A68A}"/>
    <dgm:cxn modelId="{601AF74F-8739-451C-85B3-C4881E71BB48}" type="presOf" srcId="{D0BA4E6A-3670-4700-9682-A33056DDBF20}" destId="{DE7A82DD-27E1-4318-8CB7-4281BF25F04F}" srcOrd="0" destOrd="0" presId="urn:microsoft.com/office/officeart/2005/8/layout/radial6"/>
    <dgm:cxn modelId="{C2905655-4D4D-4C86-8EA2-25DA9CF1A9D7}" srcId="{A941CB9A-49E1-4E4F-8C5C-5655DF815411}" destId="{AEED2987-A20D-4578-993E-0E43D0C4B3BA}" srcOrd="8" destOrd="0" parTransId="{4BD6D270-7CF8-4468-AE39-E29905E44DA5}" sibTransId="{D0BA4E6A-3670-4700-9682-A33056DDBF20}"/>
    <dgm:cxn modelId="{3E07F05E-43AF-48E0-B428-507FCC96D7B1}" type="presOf" srcId="{4CBA4487-5779-4632-9E37-A6919C4206F2}" destId="{4A5D85FA-41FA-4500-949F-6B306573E283}" srcOrd="0" destOrd="0" presId="urn:microsoft.com/office/officeart/2005/8/layout/radial6"/>
    <dgm:cxn modelId="{F546C261-BDD7-4951-932A-D90A0D21DF10}" type="presOf" srcId="{C50E28AE-CD12-45F6-964B-B484CF8B6584}" destId="{4582D00A-7E73-4836-A7DA-165EC5B437D5}" srcOrd="0" destOrd="0" presId="urn:microsoft.com/office/officeart/2005/8/layout/radial6"/>
    <dgm:cxn modelId="{0CFA3A64-B2CA-4E2C-9D71-AC0A45E23BDD}" type="presOf" srcId="{4E65DB92-E9D2-4900-B335-A22698B37808}" destId="{9ED956CC-8CDD-4021-A0CA-051F12B9FF27}" srcOrd="0" destOrd="0" presId="urn:microsoft.com/office/officeart/2005/8/layout/radial6"/>
    <dgm:cxn modelId="{ACBF8673-A7E1-4CE9-84F6-668A3E377FA6}" type="presOf" srcId="{C7C67CFF-3829-412F-BD39-AE276954E94C}" destId="{C432FC57-703B-4C8C-837F-AC9C05436359}" srcOrd="0" destOrd="0" presId="urn:microsoft.com/office/officeart/2005/8/layout/radial6"/>
    <dgm:cxn modelId="{DEE21C78-E545-469E-BDDC-533B9BF77AAC}" srcId="{A941CB9A-49E1-4E4F-8C5C-5655DF815411}" destId="{D058F3DC-98D8-45B1-9A91-3594CC1E1A57}" srcOrd="6" destOrd="0" parTransId="{87C4E2B4-228B-4D59-8F7E-2A38BAFA053C}" sibTransId="{8045CB6A-663D-4795-840A-C9251622F47D}"/>
    <dgm:cxn modelId="{5A39FC7A-FD1D-40B6-98BD-79E13A4A1E98}" srcId="{A941CB9A-49E1-4E4F-8C5C-5655DF815411}" destId="{43495FBB-686C-41AC-A8A6-3833B39401F7}" srcOrd="9" destOrd="0" parTransId="{18AA3C81-75D5-4039-9524-DA434EAA3939}" sibTransId="{C7C67CFF-3829-412F-BD39-AE276954E94C}"/>
    <dgm:cxn modelId="{8B773086-8E17-4633-A2CA-70C3F396E5E3}" type="presOf" srcId="{BAD35C76-4AAE-407E-B7CE-08887067A68A}" destId="{63CF9749-9BE5-458B-A20F-D9A9ACEEEB32}" srcOrd="0" destOrd="0" presId="urn:microsoft.com/office/officeart/2005/8/layout/radial6"/>
    <dgm:cxn modelId="{1E318A89-5621-46F7-ACB6-6D376F7B456A}" type="presOf" srcId="{8045CB6A-663D-4795-840A-C9251622F47D}" destId="{D3E33372-9828-4C46-A7AB-25615AA1A52B}" srcOrd="0" destOrd="0" presId="urn:microsoft.com/office/officeart/2005/8/layout/radial6"/>
    <dgm:cxn modelId="{6681698B-04A6-461C-9AB1-2482C8BD56B7}" srcId="{A941CB9A-49E1-4E4F-8C5C-5655DF815411}" destId="{BE5CE5B1-4E61-41A2-97D3-821F46BD3966}" srcOrd="2" destOrd="0" parTransId="{F17AD389-BC21-4AA9-BDFD-DB7B75C979DA}" sibTransId="{CC9685B7-C46E-43A4-85B8-7C8F625BB652}"/>
    <dgm:cxn modelId="{0ED87E8F-F6F6-42AB-8E8E-FD48EB353316}" type="presOf" srcId="{D058F3DC-98D8-45B1-9A91-3594CC1E1A57}" destId="{5235BE85-8DCB-4B1E-BA31-CE6B219624B5}" srcOrd="0" destOrd="0" presId="urn:microsoft.com/office/officeart/2005/8/layout/radial6"/>
    <dgm:cxn modelId="{D0BFE894-9AAC-4F47-8587-DABF30517310}" type="presOf" srcId="{D59DD1C6-835F-42C9-BB62-C0F2F828442E}" destId="{FB636516-5847-487F-8EBD-10D29E89D80B}" srcOrd="0" destOrd="0" presId="urn:microsoft.com/office/officeart/2005/8/layout/radial6"/>
    <dgm:cxn modelId="{887C8AA0-76B5-4D06-AA87-0E6CC773E357}" type="presOf" srcId="{D00CC106-CE0B-4F5C-B207-1E294443F7CC}" destId="{2589EBFF-4555-47D0-88A4-C1144B54918D}" srcOrd="0" destOrd="0" presId="urn:microsoft.com/office/officeart/2005/8/layout/radial6"/>
    <dgm:cxn modelId="{412C7FA2-D29B-46F9-B24F-7AA8DFB96284}" type="presOf" srcId="{CC9685B7-C46E-43A4-85B8-7C8F625BB652}" destId="{FED9FDED-38DF-4F34-8A65-2A2DA619D722}" srcOrd="0" destOrd="0" presId="urn:microsoft.com/office/officeart/2005/8/layout/radial6"/>
    <dgm:cxn modelId="{A73DF5A7-EFDC-4251-A3E5-7C6B1800DCAB}" type="presOf" srcId="{4A8C8C0A-F538-43ED-9C74-322BCFCCE608}" destId="{148E7E91-C92A-4500-BF04-702F2B705797}" srcOrd="0" destOrd="0" presId="urn:microsoft.com/office/officeart/2005/8/layout/radial6"/>
    <dgm:cxn modelId="{5F96F2BD-EA12-48BF-B4E1-48803BCB3945}" type="presOf" srcId="{32C3C1DB-BE58-479F-BE44-E56E32A85A96}" destId="{990D5CAF-FA73-44BB-B204-1B4F73118BFA}" srcOrd="0" destOrd="0" presId="urn:microsoft.com/office/officeart/2005/8/layout/radial6"/>
    <dgm:cxn modelId="{C99800C0-7592-4615-AD4D-81F95F5A4969}" type="presOf" srcId="{97FDD3C1-78E6-4493-92A3-9638F92FA6FF}" destId="{44316C25-2B8D-4944-BAAF-D56F56B83941}" srcOrd="0" destOrd="0" presId="urn:microsoft.com/office/officeart/2005/8/layout/radial6"/>
    <dgm:cxn modelId="{6CA352C9-5AC1-41EE-9F23-08621C62D4CD}" type="presOf" srcId="{A941CB9A-49E1-4E4F-8C5C-5655DF815411}" destId="{3C85C73F-615E-4E84-BE7A-8FC04B18BB97}" srcOrd="0" destOrd="0" presId="urn:microsoft.com/office/officeart/2005/8/layout/radial6"/>
    <dgm:cxn modelId="{2A555FC9-E904-4A3C-99DD-462A4E5E57B5}" type="presOf" srcId="{AEED2987-A20D-4578-993E-0E43D0C4B3BA}" destId="{E426AAED-A03B-448A-A504-C9861D664681}" srcOrd="0" destOrd="0" presId="urn:microsoft.com/office/officeart/2005/8/layout/radial6"/>
    <dgm:cxn modelId="{B31E8BCA-EDAA-4BDD-B5CD-093E2CFBB9DC}" srcId="{A941CB9A-49E1-4E4F-8C5C-5655DF815411}" destId="{854C755E-29F3-48BC-A854-3B51C7771E52}" srcOrd="11" destOrd="0" parTransId="{F2A46405-3D27-4B00-961C-85A78EB6F6F9}" sibTransId="{370D7FD8-101A-4014-97C9-D9580F3CE36E}"/>
    <dgm:cxn modelId="{6865AAD6-6EEF-465B-939E-3120A5670F24}" type="presOf" srcId="{5C7E1D6F-79BE-4305-9B65-6BA5E4691B42}" destId="{98D890C6-B934-4234-80BF-63B144CB82D5}" srcOrd="0" destOrd="0" presId="urn:microsoft.com/office/officeart/2005/8/layout/radial6"/>
    <dgm:cxn modelId="{4C85C3DE-3E76-411C-984C-9679537072E9}" type="presOf" srcId="{854C755E-29F3-48BC-A854-3B51C7771E52}" destId="{D7D5C023-E62A-421D-ABA8-CD97014CC3CD}" srcOrd="0" destOrd="0" presId="urn:microsoft.com/office/officeart/2005/8/layout/radial6"/>
    <dgm:cxn modelId="{15ABE1E4-78FC-4230-8BAE-2862B376246B}" srcId="{A941CB9A-49E1-4E4F-8C5C-5655DF815411}" destId="{D00CC106-CE0B-4F5C-B207-1E294443F7CC}" srcOrd="10" destOrd="0" parTransId="{4E250ED1-6BC8-4175-AD6F-C62DF5CDDD41}" sibTransId="{F1DE1D85-8C67-4F2C-8576-DA7CCF6AA29E}"/>
    <dgm:cxn modelId="{40380AED-4D8B-4641-AFBB-BCE314B11913}" type="presOf" srcId="{F1DE1D85-8C67-4F2C-8576-DA7CCF6AA29E}" destId="{ACAF1852-E304-4664-BF6F-BEF0C2A76757}" srcOrd="0" destOrd="0" presId="urn:microsoft.com/office/officeart/2005/8/layout/radial6"/>
    <dgm:cxn modelId="{DE2AC0F0-FC6C-4EF9-92C1-945CA397F4D8}" type="presOf" srcId="{53612E36-A10C-40A7-8A24-C5EF1A73B27A}" destId="{3D264A7A-1EAC-41B2-9886-23E6BBCE8F02}" srcOrd="0" destOrd="0" presId="urn:microsoft.com/office/officeart/2005/8/layout/radial6"/>
    <dgm:cxn modelId="{E1261DF8-A0C9-4F91-8B08-3588F7084D9E}" type="presOf" srcId="{43495FBB-686C-41AC-A8A6-3833B39401F7}" destId="{C46D8EEB-A51F-4981-A32E-7D408417D1BE}" srcOrd="0" destOrd="0" presId="urn:microsoft.com/office/officeart/2005/8/layout/radial6"/>
    <dgm:cxn modelId="{65D6C0A1-1904-4C39-8CC8-BDC21A0C215F}" type="presParOf" srcId="{F8B0AAA7-1817-4510-8287-EED5E224904F}" destId="{3C85C73F-615E-4E84-BE7A-8FC04B18BB97}" srcOrd="0" destOrd="0" presId="urn:microsoft.com/office/officeart/2005/8/layout/radial6"/>
    <dgm:cxn modelId="{0B1BC20F-C93E-4C54-9D23-4B2226B06685}" type="presParOf" srcId="{F8B0AAA7-1817-4510-8287-EED5E224904F}" destId="{FB636516-5847-487F-8EBD-10D29E89D80B}" srcOrd="1" destOrd="0" presId="urn:microsoft.com/office/officeart/2005/8/layout/radial6"/>
    <dgm:cxn modelId="{9BB165E9-1BAC-40BA-BA4B-25F9C4D83A25}" type="presParOf" srcId="{F8B0AAA7-1817-4510-8287-EED5E224904F}" destId="{563594C6-AE46-4E99-82FF-D9CE34950C65}" srcOrd="2" destOrd="0" presId="urn:microsoft.com/office/officeart/2005/8/layout/radial6"/>
    <dgm:cxn modelId="{A8DDCF94-498F-46A6-8F1C-B3C20306C1DE}" type="presParOf" srcId="{F8B0AAA7-1817-4510-8287-EED5E224904F}" destId="{3D264A7A-1EAC-41B2-9886-23E6BBCE8F02}" srcOrd="3" destOrd="0" presId="urn:microsoft.com/office/officeart/2005/8/layout/radial6"/>
    <dgm:cxn modelId="{3BDCC7AB-8FB0-4B64-AADD-6781DDCB39B8}" type="presParOf" srcId="{F8B0AAA7-1817-4510-8287-EED5E224904F}" destId="{148E7E91-C92A-4500-BF04-702F2B705797}" srcOrd="4" destOrd="0" presId="urn:microsoft.com/office/officeart/2005/8/layout/radial6"/>
    <dgm:cxn modelId="{509F2B28-6F2F-45B8-B98C-3FA395B122BA}" type="presParOf" srcId="{F8B0AAA7-1817-4510-8287-EED5E224904F}" destId="{FE8D71B5-AA26-4AAD-81EF-0B9C1C508984}" srcOrd="5" destOrd="0" presId="urn:microsoft.com/office/officeart/2005/8/layout/radial6"/>
    <dgm:cxn modelId="{6B1DE417-4562-454C-B3E0-B9570D393926}" type="presParOf" srcId="{F8B0AAA7-1817-4510-8287-EED5E224904F}" destId="{63CF9749-9BE5-458B-A20F-D9A9ACEEEB32}" srcOrd="6" destOrd="0" presId="urn:microsoft.com/office/officeart/2005/8/layout/radial6"/>
    <dgm:cxn modelId="{FBCDC2BD-6EB0-4EF4-9490-7A44B0459C43}" type="presParOf" srcId="{F8B0AAA7-1817-4510-8287-EED5E224904F}" destId="{F78B37E8-680F-4ABC-A754-6E5825734292}" srcOrd="7" destOrd="0" presId="urn:microsoft.com/office/officeart/2005/8/layout/radial6"/>
    <dgm:cxn modelId="{C7D84B3A-8322-4FF1-9688-844087FCB1A6}" type="presParOf" srcId="{F8B0AAA7-1817-4510-8287-EED5E224904F}" destId="{31EDE332-F593-4C06-9BA5-0E0258386ADE}" srcOrd="8" destOrd="0" presId="urn:microsoft.com/office/officeart/2005/8/layout/radial6"/>
    <dgm:cxn modelId="{D0C3CBB3-84C1-4D17-955B-5F538A3CC4F6}" type="presParOf" srcId="{F8B0AAA7-1817-4510-8287-EED5E224904F}" destId="{FED9FDED-38DF-4F34-8A65-2A2DA619D722}" srcOrd="9" destOrd="0" presId="urn:microsoft.com/office/officeart/2005/8/layout/radial6"/>
    <dgm:cxn modelId="{A8D06B5C-AB73-4E7B-844E-30FA89FF2ECE}" type="presParOf" srcId="{F8B0AAA7-1817-4510-8287-EED5E224904F}" destId="{4582D00A-7E73-4836-A7DA-165EC5B437D5}" srcOrd="10" destOrd="0" presId="urn:microsoft.com/office/officeart/2005/8/layout/radial6"/>
    <dgm:cxn modelId="{8D39B2EB-D28E-4EF6-AA25-BEB98A9A0BAA}" type="presParOf" srcId="{F8B0AAA7-1817-4510-8287-EED5E224904F}" destId="{C0A51164-89F7-4B12-94B9-C788600EAAC1}" srcOrd="11" destOrd="0" presId="urn:microsoft.com/office/officeart/2005/8/layout/radial6"/>
    <dgm:cxn modelId="{CA7E546E-601F-4202-9EB6-B835D53A15A2}" type="presParOf" srcId="{F8B0AAA7-1817-4510-8287-EED5E224904F}" destId="{4A5D85FA-41FA-4500-949F-6B306573E283}" srcOrd="12" destOrd="0" presId="urn:microsoft.com/office/officeart/2005/8/layout/radial6"/>
    <dgm:cxn modelId="{4659952B-B9CF-4051-8C4F-EE17EDF02AFE}" type="presParOf" srcId="{F8B0AAA7-1817-4510-8287-EED5E224904F}" destId="{44316C25-2B8D-4944-BAAF-D56F56B83941}" srcOrd="13" destOrd="0" presId="urn:microsoft.com/office/officeart/2005/8/layout/radial6"/>
    <dgm:cxn modelId="{A2F5693F-CB65-42D1-8CD3-210DB96400D3}" type="presParOf" srcId="{F8B0AAA7-1817-4510-8287-EED5E224904F}" destId="{5785A8E7-FB87-4CD1-81B1-95EDE18F9CB2}" srcOrd="14" destOrd="0" presId="urn:microsoft.com/office/officeart/2005/8/layout/radial6"/>
    <dgm:cxn modelId="{C4BE78CD-552F-4BD3-8894-3E98EAEAEE97}" type="presParOf" srcId="{F8B0AAA7-1817-4510-8287-EED5E224904F}" destId="{98D890C6-B934-4234-80BF-63B144CB82D5}" srcOrd="15" destOrd="0" presId="urn:microsoft.com/office/officeart/2005/8/layout/radial6"/>
    <dgm:cxn modelId="{288C53A3-60C2-4289-A8F5-3F711C38D8E2}" type="presParOf" srcId="{F8B0AAA7-1817-4510-8287-EED5E224904F}" destId="{FDD55D45-D09B-46A2-AC13-E4CC94651015}" srcOrd="16" destOrd="0" presId="urn:microsoft.com/office/officeart/2005/8/layout/radial6"/>
    <dgm:cxn modelId="{0016FEFF-6AE2-49F4-B642-2594ED0F4BD8}" type="presParOf" srcId="{F8B0AAA7-1817-4510-8287-EED5E224904F}" destId="{F6882DA7-1693-4077-870D-89343BA52D95}" srcOrd="17" destOrd="0" presId="urn:microsoft.com/office/officeart/2005/8/layout/radial6"/>
    <dgm:cxn modelId="{DE35C87A-5C92-4103-BCD4-B3B63AE45A8C}" type="presParOf" srcId="{F8B0AAA7-1817-4510-8287-EED5E224904F}" destId="{990D5CAF-FA73-44BB-B204-1B4F73118BFA}" srcOrd="18" destOrd="0" presId="urn:microsoft.com/office/officeart/2005/8/layout/radial6"/>
    <dgm:cxn modelId="{6BFE998B-D59A-4445-B117-F82A538631EC}" type="presParOf" srcId="{F8B0AAA7-1817-4510-8287-EED5E224904F}" destId="{5235BE85-8DCB-4B1E-BA31-CE6B219624B5}" srcOrd="19" destOrd="0" presId="urn:microsoft.com/office/officeart/2005/8/layout/radial6"/>
    <dgm:cxn modelId="{2C74B518-C6CE-4D23-8489-436E03D75837}" type="presParOf" srcId="{F8B0AAA7-1817-4510-8287-EED5E224904F}" destId="{7BF8F7F9-C303-4041-B1F8-063407A5A9B5}" srcOrd="20" destOrd="0" presId="urn:microsoft.com/office/officeart/2005/8/layout/radial6"/>
    <dgm:cxn modelId="{A352B226-5C65-46BD-98C2-1DD48AAF53BD}" type="presParOf" srcId="{F8B0AAA7-1817-4510-8287-EED5E224904F}" destId="{D3E33372-9828-4C46-A7AB-25615AA1A52B}" srcOrd="21" destOrd="0" presId="urn:microsoft.com/office/officeart/2005/8/layout/radial6"/>
    <dgm:cxn modelId="{53E1735D-35D8-48DC-A2B3-59D56A17EB81}" type="presParOf" srcId="{F8B0AAA7-1817-4510-8287-EED5E224904F}" destId="{35E93D35-B9B0-4611-9CD2-D062FC4594F0}" srcOrd="22" destOrd="0" presId="urn:microsoft.com/office/officeart/2005/8/layout/radial6"/>
    <dgm:cxn modelId="{7B346F74-641F-42DF-AE60-8B3FA747AD63}" type="presParOf" srcId="{F8B0AAA7-1817-4510-8287-EED5E224904F}" destId="{F82E3448-CC90-43E5-94C5-03A379AE9F3F}" srcOrd="23" destOrd="0" presId="urn:microsoft.com/office/officeart/2005/8/layout/radial6"/>
    <dgm:cxn modelId="{5BFE020A-8C4D-4D58-A267-41F6C5A5EE20}" type="presParOf" srcId="{F8B0AAA7-1817-4510-8287-EED5E224904F}" destId="{9ED956CC-8CDD-4021-A0CA-051F12B9FF27}" srcOrd="24" destOrd="0" presId="urn:microsoft.com/office/officeart/2005/8/layout/radial6"/>
    <dgm:cxn modelId="{F11687D3-782B-4467-868B-EC52F969F278}" type="presParOf" srcId="{F8B0AAA7-1817-4510-8287-EED5E224904F}" destId="{E426AAED-A03B-448A-A504-C9861D664681}" srcOrd="25" destOrd="0" presId="urn:microsoft.com/office/officeart/2005/8/layout/radial6"/>
    <dgm:cxn modelId="{A1B96729-EF42-4B77-AACF-7AB042746CCD}" type="presParOf" srcId="{F8B0AAA7-1817-4510-8287-EED5E224904F}" destId="{FF5F7142-614E-4C4D-B902-AB51B1D1C850}" srcOrd="26" destOrd="0" presId="urn:microsoft.com/office/officeart/2005/8/layout/radial6"/>
    <dgm:cxn modelId="{89A8F496-02A9-4A36-ABBA-5C41D1308A24}" type="presParOf" srcId="{F8B0AAA7-1817-4510-8287-EED5E224904F}" destId="{DE7A82DD-27E1-4318-8CB7-4281BF25F04F}" srcOrd="27" destOrd="0" presId="urn:microsoft.com/office/officeart/2005/8/layout/radial6"/>
    <dgm:cxn modelId="{1FEDDDA3-FF2A-46F7-8DD6-F2CFA84C5B6E}" type="presParOf" srcId="{F8B0AAA7-1817-4510-8287-EED5E224904F}" destId="{C46D8EEB-A51F-4981-A32E-7D408417D1BE}" srcOrd="28" destOrd="0" presId="urn:microsoft.com/office/officeart/2005/8/layout/radial6"/>
    <dgm:cxn modelId="{0B8971B8-91FE-4C74-978C-59507DE80CC4}" type="presParOf" srcId="{F8B0AAA7-1817-4510-8287-EED5E224904F}" destId="{956E7E77-9763-49DB-8131-47BE18A1E037}" srcOrd="29" destOrd="0" presId="urn:microsoft.com/office/officeart/2005/8/layout/radial6"/>
    <dgm:cxn modelId="{9FD4556C-A5B8-41D1-AD24-5708F5AF3D66}" type="presParOf" srcId="{F8B0AAA7-1817-4510-8287-EED5E224904F}" destId="{C432FC57-703B-4C8C-837F-AC9C05436359}" srcOrd="30" destOrd="0" presId="urn:microsoft.com/office/officeart/2005/8/layout/radial6"/>
    <dgm:cxn modelId="{D2097FD4-8CF6-4B73-A462-A880EC43EEE0}" type="presParOf" srcId="{F8B0AAA7-1817-4510-8287-EED5E224904F}" destId="{2589EBFF-4555-47D0-88A4-C1144B54918D}" srcOrd="31" destOrd="0" presId="urn:microsoft.com/office/officeart/2005/8/layout/radial6"/>
    <dgm:cxn modelId="{6BAE154B-701E-4473-A6A5-C2EEEF0BF3ED}" type="presParOf" srcId="{F8B0AAA7-1817-4510-8287-EED5E224904F}" destId="{EF1530EC-80A9-4CDE-9735-72A6DA0C99D8}" srcOrd="32" destOrd="0" presId="urn:microsoft.com/office/officeart/2005/8/layout/radial6"/>
    <dgm:cxn modelId="{6C68FA9F-0991-48A5-8392-D18C0226B0B5}" type="presParOf" srcId="{F8B0AAA7-1817-4510-8287-EED5E224904F}" destId="{ACAF1852-E304-4664-BF6F-BEF0C2A76757}" srcOrd="33" destOrd="0" presId="urn:microsoft.com/office/officeart/2005/8/layout/radial6"/>
    <dgm:cxn modelId="{3BB64060-F8B2-47BD-B3B4-A33D9BC00FDC}" type="presParOf" srcId="{F8B0AAA7-1817-4510-8287-EED5E224904F}" destId="{D7D5C023-E62A-421D-ABA8-CD97014CC3CD}" srcOrd="34" destOrd="0" presId="urn:microsoft.com/office/officeart/2005/8/layout/radial6"/>
    <dgm:cxn modelId="{6EBD8F64-289A-46DC-8CD1-4A35B32806D5}" type="presParOf" srcId="{F8B0AAA7-1817-4510-8287-EED5E224904F}" destId="{2AF6E008-2356-4981-A279-03847BD20262}" srcOrd="35" destOrd="0" presId="urn:microsoft.com/office/officeart/2005/8/layout/radial6"/>
    <dgm:cxn modelId="{DC6C6922-12F0-489A-A916-31B83DB89986}" type="presParOf" srcId="{F8B0AAA7-1817-4510-8287-EED5E224904F}" destId="{824C39AD-3881-4BDB-B61B-03568AC54D98}" srcOrd="36" destOrd="0" presId="urn:microsoft.com/office/officeart/2005/8/layout/radial6"/>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1941582" y="529006"/>
          <a:ext cx="5657594" cy="5657594"/>
        </a:xfrm>
        <a:prstGeom prst="blockArc">
          <a:avLst>
            <a:gd name="adj1" fmla="val 14233667"/>
            <a:gd name="adj2" fmla="val 16566452"/>
            <a:gd name="adj3" fmla="val 231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AF1852-E304-4664-BF6F-BEF0C2A76757}">
      <dsp:nvSpPr>
        <dsp:cNvPr id="0" name=""/>
        <dsp:cNvSpPr/>
      </dsp:nvSpPr>
      <dsp:spPr>
        <a:xfrm>
          <a:off x="2144621" y="385126"/>
          <a:ext cx="5657594" cy="5657594"/>
        </a:xfrm>
        <a:prstGeom prst="blockArc">
          <a:avLst>
            <a:gd name="adj1" fmla="val 11999278"/>
            <a:gd name="adj2" fmla="val 13927613"/>
            <a:gd name="adj3" fmla="val 2310"/>
          </a:avLst>
        </a:prstGeom>
        <a:solidFill>
          <a:schemeClr val="accent5">
            <a:hueOff val="-6684859"/>
            <a:satOff val="-9298"/>
            <a:lumOff val="-35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32FC57-703B-4C8C-837F-AC9C05436359}">
      <dsp:nvSpPr>
        <dsp:cNvPr id="0" name=""/>
        <dsp:cNvSpPr/>
      </dsp:nvSpPr>
      <dsp:spPr>
        <a:xfrm>
          <a:off x="2250006" y="19741"/>
          <a:ext cx="5657594" cy="5657594"/>
        </a:xfrm>
        <a:prstGeom prst="blockArc">
          <a:avLst>
            <a:gd name="adj1" fmla="val 9984092"/>
            <a:gd name="adj2" fmla="val 11531377"/>
            <a:gd name="adj3" fmla="val 2310"/>
          </a:avLst>
        </a:prstGeom>
        <a:solidFill>
          <a:schemeClr val="accent5">
            <a:hueOff val="-6016373"/>
            <a:satOff val="-8368"/>
            <a:lumOff val="-32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327428" y="603847"/>
          <a:ext cx="5657594" cy="5657594"/>
        </a:xfrm>
        <a:prstGeom prst="blockArc">
          <a:avLst>
            <a:gd name="adj1" fmla="val 9221508"/>
            <a:gd name="adj2" fmla="val 10709858"/>
            <a:gd name="adj3" fmla="val 2310"/>
          </a:avLst>
        </a:prstGeom>
        <a:solidFill>
          <a:schemeClr val="accent5">
            <a:hueOff val="-5347887"/>
            <a:satOff val="-7439"/>
            <a:lumOff val="-28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2256946" y="470470"/>
          <a:ext cx="5657594" cy="5657594"/>
        </a:xfrm>
        <a:prstGeom prst="blockArc">
          <a:avLst>
            <a:gd name="adj1" fmla="val 7320852"/>
            <a:gd name="adj2" fmla="val 9036015"/>
            <a:gd name="adj3" fmla="val 2310"/>
          </a:avLst>
        </a:prstGeom>
        <a:solidFill>
          <a:schemeClr val="accent5">
            <a:hueOff val="-4679401"/>
            <a:satOff val="-6509"/>
            <a:lumOff val="-249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1882639" y="274125"/>
          <a:ext cx="5657594" cy="5657594"/>
        </a:xfrm>
        <a:prstGeom prst="blockArc">
          <a:avLst>
            <a:gd name="adj1" fmla="val 4874967"/>
            <a:gd name="adj2" fmla="val 6800688"/>
            <a:gd name="adj3" fmla="val 2310"/>
          </a:avLst>
        </a:prstGeom>
        <a:solidFill>
          <a:schemeClr val="accent5">
            <a:hueOff val="-4010915"/>
            <a:satOff val="-5579"/>
            <a:lumOff val="-213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942313" y="314472"/>
          <a:ext cx="5657594" cy="5657594"/>
        </a:xfrm>
        <a:prstGeom prst="blockArc">
          <a:avLst>
            <a:gd name="adj1" fmla="val 4189669"/>
            <a:gd name="adj2" fmla="val 6186687"/>
            <a:gd name="adj3" fmla="val 2310"/>
          </a:avLst>
        </a:prstGeom>
        <a:solidFill>
          <a:schemeClr val="accent5">
            <a:hueOff val="-3342429"/>
            <a:satOff val="-4649"/>
            <a:lumOff val="-17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3478660" y="175891"/>
          <a:ext cx="5657594" cy="5657594"/>
        </a:xfrm>
        <a:prstGeom prst="blockArc">
          <a:avLst>
            <a:gd name="adj1" fmla="val 2868436"/>
            <a:gd name="adj2" fmla="val 4871863"/>
            <a:gd name="adj3" fmla="val 2310"/>
          </a:avLst>
        </a:prstGeom>
        <a:solidFill>
          <a:schemeClr val="accent5">
            <a:hueOff val="-2673943"/>
            <a:satOff val="-3719"/>
            <a:lumOff val="-142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686970" y="1416046"/>
          <a:ext cx="5657594" cy="5657594"/>
        </a:xfrm>
        <a:prstGeom prst="blockArc">
          <a:avLst>
            <a:gd name="adj1" fmla="val 20527250"/>
            <a:gd name="adj2" fmla="val 1037962"/>
            <a:gd name="adj3" fmla="val 2310"/>
          </a:avLst>
        </a:prstGeom>
        <a:solidFill>
          <a:schemeClr val="accent5">
            <a:hueOff val="-2005458"/>
            <a:satOff val="-2789"/>
            <a:lumOff val="-107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D9FDED-38DF-4F34-8A65-2A2DA619D722}">
      <dsp:nvSpPr>
        <dsp:cNvPr id="0" name=""/>
        <dsp:cNvSpPr/>
      </dsp:nvSpPr>
      <dsp:spPr>
        <a:xfrm>
          <a:off x="2563442" y="811030"/>
          <a:ext cx="5657594" cy="5657594"/>
        </a:xfrm>
        <a:prstGeom prst="blockArc">
          <a:avLst>
            <a:gd name="adj1" fmla="val 19384757"/>
            <a:gd name="adj2" fmla="val 21287994"/>
            <a:gd name="adj3" fmla="val 2310"/>
          </a:avLst>
        </a:prstGeom>
        <a:solidFill>
          <a:schemeClr val="accent5">
            <a:hueOff val="-1336972"/>
            <a:satOff val="-1860"/>
            <a:lumOff val="-71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CF9749-9BE5-458B-A20F-D9A9ACEEEB32}">
      <dsp:nvSpPr>
        <dsp:cNvPr id="0" name=""/>
        <dsp:cNvSpPr/>
      </dsp:nvSpPr>
      <dsp:spPr>
        <a:xfrm>
          <a:off x="2148762" y="23187"/>
          <a:ext cx="5657594" cy="5657594"/>
        </a:xfrm>
        <a:prstGeom prst="blockArc">
          <a:avLst>
            <a:gd name="adj1" fmla="val 18764499"/>
            <a:gd name="adj2" fmla="val 20484043"/>
            <a:gd name="adj3" fmla="val 2310"/>
          </a:avLst>
        </a:prstGeom>
        <a:solidFill>
          <a:schemeClr val="accent5">
            <a:hueOff val="-668486"/>
            <a:satOff val="-930"/>
            <a:lumOff val="-3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2822041" y="483430"/>
          <a:ext cx="5657594" cy="5657594"/>
        </a:xfrm>
        <a:prstGeom prst="blockArc">
          <a:avLst>
            <a:gd name="adj1" fmla="val 15477967"/>
            <a:gd name="adj2" fmla="val 17758215"/>
            <a:gd name="adj3" fmla="val 231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263814" y="1475714"/>
          <a:ext cx="1717886" cy="130557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t>What big teeth you have!? </a:t>
          </a:r>
        </a:p>
      </dsp:txBody>
      <dsp:txXfrm>
        <a:off x="4515393" y="1666911"/>
        <a:ext cx="1214728" cy="923180"/>
      </dsp:txXfrm>
    </dsp:sp>
    <dsp:sp modelId="{FB636516-5847-487F-8EBD-10D29E89D80B}">
      <dsp:nvSpPr>
        <dsp:cNvPr id="0" name=""/>
        <dsp:cNvSpPr/>
      </dsp:nvSpPr>
      <dsp:spPr>
        <a:xfrm>
          <a:off x="4017120" y="-283969"/>
          <a:ext cx="2101504" cy="172302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English</a:t>
          </a:r>
        </a:p>
        <a:p>
          <a:pPr marL="0" lvl="0" indent="0" algn="ctr" defTabSz="533400">
            <a:lnSpc>
              <a:spcPct val="90000"/>
            </a:lnSpc>
            <a:spcBef>
              <a:spcPct val="0"/>
            </a:spcBef>
            <a:spcAft>
              <a:spcPct val="35000"/>
            </a:spcAft>
            <a:buNone/>
          </a:pPr>
          <a:r>
            <a:rPr lang="en-GB" sz="800" b="0" kern="1200"/>
            <a:t>Using the Michael Morpurgo adaptation of the fairytale of  'Hansel and Gretel,' we will be creating narrative stories. We will look at character development and themes within a traditional tale and the impact of these on the reader. We will then compare these to our second text 'Into the forest' by Anthony Browne.</a:t>
          </a:r>
          <a:endParaRPr lang="en-US" sz="800" b="1" kern="1200"/>
        </a:p>
      </dsp:txBody>
      <dsp:txXfrm>
        <a:off x="4324878" y="-31638"/>
        <a:ext cx="1485988" cy="1218364"/>
      </dsp:txXfrm>
    </dsp:sp>
    <dsp:sp modelId="{148E7E91-C92A-4500-BF04-702F2B705797}">
      <dsp:nvSpPr>
        <dsp:cNvPr id="0" name=""/>
        <dsp:cNvSpPr/>
      </dsp:nvSpPr>
      <dsp:spPr>
        <a:xfrm rot="20351006">
          <a:off x="5963738" y="133155"/>
          <a:ext cx="1823076" cy="1330582"/>
        </a:xfrm>
        <a:prstGeom prst="ellipse">
          <a:avLst/>
        </a:prstGeom>
        <a:solidFill>
          <a:schemeClr val="accent5">
            <a:hueOff val="-668486"/>
            <a:satOff val="-930"/>
            <a:lumOff val="-3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Geography</a:t>
          </a:r>
        </a:p>
        <a:p>
          <a:pPr marL="0" lvl="0" indent="0" algn="ctr" defTabSz="533400">
            <a:lnSpc>
              <a:spcPct val="90000"/>
            </a:lnSpc>
            <a:spcBef>
              <a:spcPct val="0"/>
            </a:spcBef>
            <a:spcAft>
              <a:spcPct val="35000"/>
            </a:spcAft>
            <a:buNone/>
          </a:pPr>
          <a:r>
            <a:rPr lang="en-US" sz="800" b="0" kern="1200"/>
            <a:t>As Geographers we will be using our knowledge of  physcial geography to aid our scientific enquiry into where we will find certain types of animals and explore their  food chains in relation to their environment.</a:t>
          </a:r>
          <a:endParaRPr lang="en-US" sz="1100" b="0" kern="1200"/>
        </a:p>
      </dsp:txBody>
      <dsp:txXfrm>
        <a:off x="6230721" y="328014"/>
        <a:ext cx="1289110" cy="940864"/>
      </dsp:txXfrm>
    </dsp:sp>
    <dsp:sp modelId="{F78B37E8-680F-4ABC-A754-6E5825734292}">
      <dsp:nvSpPr>
        <dsp:cNvPr id="0" name=""/>
        <dsp:cNvSpPr/>
      </dsp:nvSpPr>
      <dsp:spPr>
        <a:xfrm rot="20650146">
          <a:off x="6364551" y="1264684"/>
          <a:ext cx="2526206" cy="1390961"/>
        </a:xfrm>
        <a:prstGeom prst="ellipse">
          <a:avLst/>
        </a:prstGeom>
        <a:solidFill>
          <a:schemeClr val="accent5">
            <a:hueOff val="-1336972"/>
            <a:satOff val="-1860"/>
            <a:lumOff val="-7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Science</a:t>
          </a:r>
        </a:p>
        <a:p>
          <a:pPr marL="0" lvl="0" indent="0" algn="ctr" defTabSz="533400">
            <a:lnSpc>
              <a:spcPct val="90000"/>
            </a:lnSpc>
            <a:spcBef>
              <a:spcPct val="0"/>
            </a:spcBef>
            <a:spcAft>
              <a:spcPct val="35000"/>
            </a:spcAft>
            <a:buNone/>
          </a:pPr>
          <a:r>
            <a:rPr lang="en-US" sz="900" b="0" kern="1200"/>
            <a:t>As </a:t>
          </a:r>
          <a:r>
            <a:rPr lang="en-GB" sz="900" b="0" kern="1200"/>
            <a:t> Scientists we will be exploring the process of digestion in the human body, starting with identifying the different teeth and their functions. We will compare our teeth with those of animals and discover how the flow of energy is transfered via the food chain.</a:t>
          </a:r>
          <a:endParaRPr lang="en-US" sz="900" b="0" kern="1200"/>
        </a:p>
      </dsp:txBody>
      <dsp:txXfrm>
        <a:off x="6734505" y="1468386"/>
        <a:ext cx="1786298" cy="983557"/>
      </dsp:txXfrm>
    </dsp:sp>
    <dsp:sp modelId="{4582D00A-7E73-4836-A7DA-165EC5B437D5}">
      <dsp:nvSpPr>
        <dsp:cNvPr id="0" name=""/>
        <dsp:cNvSpPr/>
      </dsp:nvSpPr>
      <dsp:spPr>
        <a:xfrm>
          <a:off x="6935241" y="2600852"/>
          <a:ext cx="2483241" cy="1571099"/>
        </a:xfrm>
        <a:prstGeom prst="ellipse">
          <a:avLst/>
        </a:prstGeom>
        <a:solidFill>
          <a:schemeClr val="accent5">
            <a:hueOff val="-2005458"/>
            <a:satOff val="-2789"/>
            <a:lumOff val="-10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Computing</a:t>
          </a:r>
        </a:p>
        <a:p>
          <a:pPr marL="0" lvl="0" indent="0" algn="ctr" defTabSz="533400">
            <a:lnSpc>
              <a:spcPct val="90000"/>
            </a:lnSpc>
            <a:spcBef>
              <a:spcPct val="0"/>
            </a:spcBef>
            <a:spcAft>
              <a:spcPct val="35000"/>
            </a:spcAft>
            <a:buNone/>
          </a:pPr>
          <a:r>
            <a:rPr lang="en-US" sz="900" b="0" kern="1200"/>
            <a:t>As Computing Technicians we will using Data Loggers. We will consider how and why data is collected over time. We will explore how computers can use special input devices called sensors to monitor the environment and collect data as well as access data captured over long periods of time.</a:t>
          </a:r>
        </a:p>
      </dsp:txBody>
      <dsp:txXfrm>
        <a:off x="7298903" y="2830934"/>
        <a:ext cx="1755917" cy="1110935"/>
      </dsp:txXfrm>
    </dsp:sp>
    <dsp:sp modelId="{44316C25-2B8D-4944-BAAF-D56F56B83941}">
      <dsp:nvSpPr>
        <dsp:cNvPr id="0" name=""/>
        <dsp:cNvSpPr/>
      </dsp:nvSpPr>
      <dsp:spPr>
        <a:xfrm rot="1252202">
          <a:off x="7032631" y="4408376"/>
          <a:ext cx="2305562" cy="1335872"/>
        </a:xfrm>
        <a:prstGeom prst="ellipse">
          <a:avLst/>
        </a:prstGeom>
        <a:solidFill>
          <a:schemeClr val="accent5">
            <a:hueOff val="-2673943"/>
            <a:satOff val="-3719"/>
            <a:lumOff val="-14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Personal Development</a:t>
          </a:r>
        </a:p>
        <a:p>
          <a:pPr marL="0" lvl="0" indent="0" algn="ctr" defTabSz="533400">
            <a:lnSpc>
              <a:spcPct val="90000"/>
            </a:lnSpc>
            <a:spcBef>
              <a:spcPct val="0"/>
            </a:spcBef>
            <a:spcAft>
              <a:spcPct val="35000"/>
            </a:spcAft>
            <a:buNone/>
          </a:pPr>
          <a:r>
            <a:rPr lang="en-US" sz="900" b="0" kern="1200"/>
            <a:t>We will be researching Citizenship and how this is shown both in our school, our local community and the wider world. We will also examine Economic Wellbeing and the impact this has on us.</a:t>
          </a:r>
          <a:endParaRPr lang="en-US" sz="700" b="0" kern="1200"/>
        </a:p>
      </dsp:txBody>
      <dsp:txXfrm>
        <a:off x="7370273" y="4604010"/>
        <a:ext cx="1630278" cy="944604"/>
      </dsp:txXfrm>
    </dsp:sp>
    <dsp:sp modelId="{FDD55D45-D09B-46A2-AC13-E4CC94651015}">
      <dsp:nvSpPr>
        <dsp:cNvPr id="0" name=""/>
        <dsp:cNvSpPr/>
      </dsp:nvSpPr>
      <dsp:spPr>
        <a:xfrm rot="1366756">
          <a:off x="5784842" y="5140611"/>
          <a:ext cx="1900986" cy="1254551"/>
        </a:xfrm>
        <a:prstGeom prst="ellipse">
          <a:avLst/>
        </a:prstGeom>
        <a:solidFill>
          <a:schemeClr val="accent5">
            <a:hueOff val="-3342429"/>
            <a:satOff val="-4649"/>
            <a:lumOff val="-17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a:t>
          </a:r>
        </a:p>
        <a:p>
          <a:pPr marL="0" lvl="0" indent="0" algn="ctr" defTabSz="533400">
            <a:lnSpc>
              <a:spcPct val="90000"/>
            </a:lnSpc>
            <a:spcBef>
              <a:spcPct val="0"/>
            </a:spcBef>
            <a:spcAft>
              <a:spcPct val="35000"/>
            </a:spcAft>
            <a:buNone/>
          </a:pPr>
          <a:r>
            <a:rPr lang="en-US" sz="800" b="0" kern="1200"/>
            <a:t>As Athletes we will </a:t>
          </a:r>
          <a:r>
            <a:rPr lang="en-GB" sz="800" b="0" kern="1200"/>
            <a:t>be building on our invasion games skills. We will also be continuing with our Gymnastics learning incorporating gym equipment to build routines.</a:t>
          </a:r>
          <a:endParaRPr lang="en-US" sz="800" b="0" kern="1200"/>
        </a:p>
        <a:p>
          <a:pPr marL="0" lvl="0" indent="0" algn="ctr" defTabSz="533400">
            <a:lnSpc>
              <a:spcPct val="90000"/>
            </a:lnSpc>
            <a:spcBef>
              <a:spcPct val="0"/>
            </a:spcBef>
            <a:spcAft>
              <a:spcPct val="35000"/>
            </a:spcAft>
            <a:buNone/>
          </a:pPr>
          <a:endParaRPr lang="en-US" sz="100" b="1" kern="1200"/>
        </a:p>
      </dsp:txBody>
      <dsp:txXfrm>
        <a:off x="6063235" y="5324336"/>
        <a:ext cx="1344200" cy="887101"/>
      </dsp:txXfrm>
    </dsp:sp>
    <dsp:sp modelId="{5235BE85-8DCB-4B1E-BA31-CE6B219624B5}">
      <dsp:nvSpPr>
        <dsp:cNvPr id="0" name=""/>
        <dsp:cNvSpPr/>
      </dsp:nvSpPr>
      <dsp:spPr>
        <a:xfrm>
          <a:off x="4447886" y="5248037"/>
          <a:ext cx="1377867" cy="1236938"/>
        </a:xfrm>
        <a:prstGeom prst="ellipse">
          <a:avLst/>
        </a:prstGeom>
        <a:solidFill>
          <a:schemeClr val="accent5">
            <a:hueOff val="-4010915"/>
            <a:satOff val="-5579"/>
            <a:lumOff val="-21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RE </a:t>
          </a:r>
        </a:p>
        <a:p>
          <a:pPr marL="0" lvl="0" indent="0" algn="ctr" defTabSz="488950">
            <a:lnSpc>
              <a:spcPct val="90000"/>
            </a:lnSpc>
            <a:spcBef>
              <a:spcPct val="0"/>
            </a:spcBef>
            <a:spcAft>
              <a:spcPct val="35000"/>
            </a:spcAft>
            <a:buNone/>
          </a:pPr>
          <a:r>
            <a:rPr lang="en-US" sz="900" b="0" kern="1200"/>
            <a:t>As Theologians w</a:t>
          </a:r>
          <a:r>
            <a:rPr lang="en-GB" sz="900" b="0" kern="1200"/>
            <a:t>e will be exploring 'Salvation' through the Easter story and understanding the cross as a symbol.</a:t>
          </a:r>
        </a:p>
      </dsp:txBody>
      <dsp:txXfrm>
        <a:off x="4649670" y="5429182"/>
        <a:ext cx="974299" cy="874648"/>
      </dsp:txXfrm>
    </dsp:sp>
    <dsp:sp modelId="{35E93D35-B9B0-4611-9CD2-D062FC4594F0}">
      <dsp:nvSpPr>
        <dsp:cNvPr id="0" name=""/>
        <dsp:cNvSpPr/>
      </dsp:nvSpPr>
      <dsp:spPr>
        <a:xfrm rot="20332583">
          <a:off x="2709293" y="5036231"/>
          <a:ext cx="1788277" cy="1267844"/>
        </a:xfrm>
        <a:prstGeom prst="ellipse">
          <a:avLst/>
        </a:prstGeom>
        <a:solidFill>
          <a:schemeClr val="accent5">
            <a:hueOff val="-4679401"/>
            <a:satOff val="-6509"/>
            <a:lumOff val="-24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Music</a:t>
          </a:r>
        </a:p>
        <a:p>
          <a:pPr marL="0" lvl="0" indent="0" algn="ctr" defTabSz="533400">
            <a:lnSpc>
              <a:spcPct val="90000"/>
            </a:lnSpc>
            <a:spcBef>
              <a:spcPct val="0"/>
            </a:spcBef>
            <a:spcAft>
              <a:spcPct val="35000"/>
            </a:spcAft>
            <a:buNone/>
          </a:pPr>
          <a:r>
            <a:rPr lang="en-US" sz="900" b="0" kern="1200"/>
            <a:t>As Musicians we will  </a:t>
          </a:r>
          <a:r>
            <a:rPr lang="en-GB" sz="900" kern="1200"/>
            <a:t>be continuing our learning with Hampshire School Music Service. We will be working towards our end of term concert playing the ukulele</a:t>
          </a:r>
          <a:endParaRPr lang="en-US" sz="900" b="0" kern="1200"/>
        </a:p>
      </dsp:txBody>
      <dsp:txXfrm>
        <a:off x="2971180" y="5221902"/>
        <a:ext cx="1264503" cy="896502"/>
      </dsp:txXfrm>
    </dsp:sp>
    <dsp:sp modelId="{E426AAED-A03B-448A-A504-C9861D664681}">
      <dsp:nvSpPr>
        <dsp:cNvPr id="0" name=""/>
        <dsp:cNvSpPr/>
      </dsp:nvSpPr>
      <dsp:spPr>
        <a:xfrm rot="20568197">
          <a:off x="1699624" y="4021446"/>
          <a:ext cx="1900169" cy="1300883"/>
        </a:xfrm>
        <a:prstGeom prst="ellipse">
          <a:avLst/>
        </a:prstGeom>
        <a:solidFill>
          <a:schemeClr val="accent5">
            <a:hueOff val="-5347887"/>
            <a:satOff val="-7439"/>
            <a:lumOff val="-28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Art </a:t>
          </a:r>
        </a:p>
        <a:p>
          <a:pPr marL="0" lvl="0" indent="0" algn="ctr" defTabSz="488950">
            <a:lnSpc>
              <a:spcPct val="90000"/>
            </a:lnSpc>
            <a:spcBef>
              <a:spcPct val="0"/>
            </a:spcBef>
            <a:spcAft>
              <a:spcPct val="35000"/>
            </a:spcAft>
            <a:buNone/>
          </a:pPr>
          <a:r>
            <a:rPr lang="en-US" sz="800" b="0" kern="1200"/>
            <a:t>As Artists we will be examining scientific drawings and use what we discover to emulate our own drawings of the digestive system.</a:t>
          </a:r>
          <a:endParaRPr lang="en-US" sz="700" b="0" kern="1200"/>
        </a:p>
      </dsp:txBody>
      <dsp:txXfrm>
        <a:off x="1977897" y="4211956"/>
        <a:ext cx="1343623" cy="919863"/>
      </dsp:txXfrm>
    </dsp:sp>
    <dsp:sp modelId="{C46D8EEB-A51F-4981-A32E-7D408417D1BE}">
      <dsp:nvSpPr>
        <dsp:cNvPr id="0" name=""/>
        <dsp:cNvSpPr/>
      </dsp:nvSpPr>
      <dsp:spPr>
        <a:xfrm>
          <a:off x="1452802" y="3029806"/>
          <a:ext cx="1816507" cy="952294"/>
        </a:xfrm>
        <a:prstGeom prst="ellipse">
          <a:avLst/>
        </a:prstGeom>
        <a:solidFill>
          <a:schemeClr val="accent5">
            <a:hueOff val="-6016373"/>
            <a:satOff val="-8368"/>
            <a:lumOff val="-32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French</a:t>
          </a:r>
        </a:p>
        <a:p>
          <a:pPr marL="0" lvl="0" indent="0" algn="ctr" defTabSz="533400">
            <a:lnSpc>
              <a:spcPct val="90000"/>
            </a:lnSpc>
            <a:spcBef>
              <a:spcPct val="0"/>
            </a:spcBef>
            <a:spcAft>
              <a:spcPct val="35000"/>
            </a:spcAft>
            <a:buNone/>
          </a:pPr>
          <a:r>
            <a:rPr lang="en-US" sz="800" b="0" kern="1200"/>
            <a:t>As Multilingusts we will  continue learning how to talk about our families and begin to talk about our homes as well.</a:t>
          </a:r>
        </a:p>
      </dsp:txBody>
      <dsp:txXfrm>
        <a:off x="1718823" y="3169266"/>
        <a:ext cx="1284465" cy="673374"/>
      </dsp:txXfrm>
    </dsp:sp>
    <dsp:sp modelId="{2589EBFF-4555-47D0-88A4-C1144B54918D}">
      <dsp:nvSpPr>
        <dsp:cNvPr id="0" name=""/>
        <dsp:cNvSpPr/>
      </dsp:nvSpPr>
      <dsp:spPr>
        <a:xfrm rot="860058">
          <a:off x="1138062" y="1508888"/>
          <a:ext cx="2415303" cy="1498506"/>
        </a:xfrm>
        <a:prstGeom prst="ellipse">
          <a:avLst/>
        </a:prstGeom>
        <a:solidFill>
          <a:schemeClr val="accent5">
            <a:hueOff val="-6684859"/>
            <a:satOff val="-9298"/>
            <a:lumOff val="-35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Outdoor Learning</a:t>
          </a:r>
          <a:endParaRPr lang="en-GB" sz="1200" kern="1200"/>
        </a:p>
        <a:p>
          <a:pPr marL="0" lvl="0" indent="0" algn="ctr" defTabSz="533400">
            <a:lnSpc>
              <a:spcPct val="90000"/>
            </a:lnSpc>
            <a:spcBef>
              <a:spcPct val="0"/>
            </a:spcBef>
            <a:spcAft>
              <a:spcPct val="35000"/>
            </a:spcAft>
            <a:buNone/>
          </a:pPr>
          <a:r>
            <a:rPr lang="en-GB" sz="800" kern="1200"/>
            <a:t>This half term we will start to explore </a:t>
          </a:r>
          <a:r>
            <a:rPr lang="en-GB" sz="800" b="0" kern="1200"/>
            <a:t> our 'TEN:TEN FLOURISH' spiritual activities by using the outdoor space to connect with God and the world around us. We will find our own 'reflection spot' using our designated spirituality area and outside resources.</a:t>
          </a:r>
          <a:endParaRPr lang="en-US" sz="800" b="0" kern="1200"/>
        </a:p>
      </dsp:txBody>
      <dsp:txXfrm>
        <a:off x="1491775" y="1728339"/>
        <a:ext cx="1707877" cy="1059604"/>
      </dsp:txXfrm>
    </dsp:sp>
    <dsp:sp modelId="{D7D5C023-E62A-421D-ABA8-CD97014CC3CD}">
      <dsp:nvSpPr>
        <dsp:cNvPr id="0" name=""/>
        <dsp:cNvSpPr/>
      </dsp:nvSpPr>
      <dsp:spPr>
        <a:xfrm rot="2062266">
          <a:off x="2170114" y="290520"/>
          <a:ext cx="2173434" cy="1432429"/>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Maths</a:t>
          </a:r>
        </a:p>
        <a:p>
          <a:pPr marL="0" lvl="0" indent="0" algn="ctr" defTabSz="488950">
            <a:lnSpc>
              <a:spcPct val="90000"/>
            </a:lnSpc>
            <a:spcBef>
              <a:spcPct val="0"/>
            </a:spcBef>
            <a:spcAft>
              <a:spcPct val="35000"/>
            </a:spcAft>
            <a:buNone/>
          </a:pPr>
          <a:r>
            <a:rPr lang="en-US" sz="800" b="0" kern="1200"/>
            <a:t>As Mathematicians we will be building on our mulitiplication and division skills, linking these directly to fractions to support understanding. We will also begin to apply our addition and subtraction skills to statistics.</a:t>
          </a:r>
          <a:endParaRPr lang="en-US" sz="600" b="1" kern="1200"/>
        </a:p>
      </dsp:txBody>
      <dsp:txXfrm>
        <a:off x="2488406" y="500294"/>
        <a:ext cx="1536850" cy="101288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3.xml><?xml version="1.0" encoding="utf-8"?>
<ds:datastoreItem xmlns:ds="http://schemas.openxmlformats.org/officeDocument/2006/customXml" ds:itemID="{762C5F97-133B-4845-A28A-29CB7EC59131}"/>
</file>

<file path=docProps/app.xml><?xml version="1.0" encoding="utf-8"?>
<Properties xmlns="http://schemas.openxmlformats.org/officeDocument/2006/extended-properties" xmlns:vt="http://schemas.openxmlformats.org/officeDocument/2006/docPropsVTypes">
  <Template>Normal.dotm</Template>
  <TotalTime>80</TotalTime>
  <Pages>2</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4273</CharactersWithSpaces>
  <SharedDoc>false</SharedDoc>
  <HLinks>
    <vt:vector size="42" baseType="variant">
      <vt:variant>
        <vt:i4>6160393</vt:i4>
      </vt:variant>
      <vt:variant>
        <vt:i4>18</vt:i4>
      </vt:variant>
      <vt:variant>
        <vt:i4>0</vt:i4>
      </vt:variant>
      <vt:variant>
        <vt:i4>5</vt:i4>
      </vt:variant>
      <vt:variant>
        <vt:lpwstr>https://kidshealth.org/en/kids/center/htbw-main-page.html</vt:lpwstr>
      </vt:variant>
      <vt:variant>
        <vt:lpwstr/>
      </vt:variant>
      <vt:variant>
        <vt:i4>2490493</vt:i4>
      </vt:variant>
      <vt:variant>
        <vt:i4>15</vt:i4>
      </vt:variant>
      <vt:variant>
        <vt:i4>0</vt:i4>
      </vt:variant>
      <vt:variant>
        <vt:i4>5</vt:i4>
      </vt:variant>
      <vt:variant>
        <vt:lpwstr>https://thehumanbodygame.co.uk/</vt:lpwstr>
      </vt:variant>
      <vt:variant>
        <vt:lpwstr/>
      </vt:variant>
      <vt:variant>
        <vt:i4>3932268</vt:i4>
      </vt:variant>
      <vt:variant>
        <vt:i4>12</vt:i4>
      </vt:variant>
      <vt:variant>
        <vt:i4>0</vt:i4>
      </vt:variant>
      <vt:variant>
        <vt:i4>5</vt:i4>
      </vt:variant>
      <vt:variant>
        <vt:lpwstr>https://www.sheppardsoftware.com/science/animals/games/food-chain/</vt:lpwstr>
      </vt:variant>
      <vt:variant>
        <vt:lpwstr/>
      </vt:variant>
      <vt:variant>
        <vt:i4>7929975</vt:i4>
      </vt:variant>
      <vt:variant>
        <vt:i4>9</vt:i4>
      </vt:variant>
      <vt:variant>
        <vt:i4>0</vt:i4>
      </vt:variant>
      <vt:variant>
        <vt:i4>5</vt:i4>
      </vt:variant>
      <vt:variant>
        <vt:lpwstr>https://www.bbc.co.uk/bitesize/topics/zx882hv/articles/z3c2xnb</vt:lpwstr>
      </vt:variant>
      <vt:variant>
        <vt:lpwstr/>
      </vt:variant>
      <vt:variant>
        <vt:i4>2621488</vt:i4>
      </vt:variant>
      <vt:variant>
        <vt:i4>6</vt:i4>
      </vt:variant>
      <vt:variant>
        <vt:i4>0</vt:i4>
      </vt:variant>
      <vt:variant>
        <vt:i4>5</vt:i4>
      </vt:variant>
      <vt:variant>
        <vt:lpwstr>https://www.timestables.co.uk/multiplication-tables-check/</vt:lpwstr>
      </vt:variant>
      <vt:variant>
        <vt:lpwstr/>
      </vt:variant>
      <vt:variant>
        <vt:i4>2883698</vt:i4>
      </vt:variant>
      <vt:variant>
        <vt:i4>3</vt:i4>
      </vt:variant>
      <vt:variant>
        <vt:i4>0</vt:i4>
      </vt:variant>
      <vt:variant>
        <vt:i4>5</vt:i4>
      </vt:variant>
      <vt:variant>
        <vt:lpwstr>https://www.timestables.co.uk/</vt:lpwstr>
      </vt:variant>
      <vt:variant>
        <vt:lpwstr/>
      </vt:variant>
      <vt:variant>
        <vt:i4>3276852</vt:i4>
      </vt:variant>
      <vt:variant>
        <vt:i4>0</vt:i4>
      </vt:variant>
      <vt:variant>
        <vt:i4>0</vt:i4>
      </vt:variant>
      <vt:variant>
        <vt:i4>5</vt:i4>
      </vt:variant>
      <vt:variant>
        <vt:lpwstr>https://www.topmarks.co.uk/maths-games/7-11-years/times-tables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Andrews</dc:creator>
  <cp:keywords/>
  <cp:lastModifiedBy>Jasmine Ryan</cp:lastModifiedBy>
  <cp:revision>30</cp:revision>
  <cp:lastPrinted>2021-09-03T21:27:00Z</cp:lastPrinted>
  <dcterms:created xsi:type="dcterms:W3CDTF">2025-02-25T23:16:00Z</dcterms:created>
  <dcterms:modified xsi:type="dcterms:W3CDTF">2026-02-17T17:39:00Z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