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387" w:rsidRDefault="008F15EB" w:rsidP="007D60D1">
      <w:pPr>
        <w:spacing w:before="77"/>
        <w:ind w:left="3581" w:right="1765" w:hanging="1803"/>
        <w:jc w:val="center"/>
        <w:rPr>
          <w:b/>
        </w:rPr>
      </w:pPr>
      <w:r w:rsidRPr="002C5B1F">
        <w:rPr>
          <w:rFonts w:asciiTheme="minorHAnsi" w:hAnsiTheme="minorHAnsi"/>
          <w:b/>
          <w:sz w:val="32"/>
          <w:szCs w:val="32"/>
        </w:rPr>
        <w:t>Church School Questionnaire for Parents</w:t>
      </w:r>
      <w:r>
        <w:rPr>
          <w:b/>
        </w:rPr>
        <w:tab/>
      </w:r>
    </w:p>
    <w:p w:rsidR="00104BA8" w:rsidRPr="00021BFE" w:rsidRDefault="00181256" w:rsidP="00021BFE">
      <w:pPr>
        <w:pStyle w:val="BodyText"/>
        <w:jc w:val="center"/>
        <w:rPr>
          <w:rFonts w:asciiTheme="minorHAnsi" w:hAnsiTheme="minorHAnsi"/>
          <w:b/>
          <w:sz w:val="32"/>
          <w:szCs w:val="32"/>
          <w:u w:val="single"/>
        </w:rPr>
      </w:pPr>
      <w:r>
        <w:rPr>
          <w:rFonts w:asciiTheme="minorHAnsi" w:hAnsiTheme="minorHAnsi"/>
          <w:b/>
          <w:sz w:val="32"/>
          <w:szCs w:val="32"/>
        </w:rPr>
        <w:t>Evaluation</w:t>
      </w:r>
    </w:p>
    <w:p w:rsidR="00A77387" w:rsidRPr="007D60D1" w:rsidRDefault="00104BA8" w:rsidP="00104BA8">
      <w:pPr>
        <w:pStyle w:val="BodyText"/>
        <w:tabs>
          <w:tab w:val="left" w:pos="2554"/>
        </w:tabs>
        <w:spacing w:before="2"/>
      </w:pPr>
      <w:r w:rsidRPr="00021BFE">
        <w:rPr>
          <w:sz w:val="32"/>
          <w:szCs w:val="32"/>
        </w:rPr>
        <w:tab/>
      </w:r>
    </w:p>
    <w:p w:rsidR="00021BFE" w:rsidRPr="007D60D1" w:rsidRDefault="007D60D1" w:rsidP="00021BFE">
      <w:pPr>
        <w:pStyle w:val="BodyText"/>
        <w:numPr>
          <w:ilvl w:val="0"/>
          <w:numId w:val="1"/>
        </w:numPr>
        <w:tabs>
          <w:tab w:val="left" w:pos="2554"/>
        </w:tabs>
        <w:spacing w:before="2"/>
        <w:rPr>
          <w:rFonts w:asciiTheme="minorHAnsi" w:hAnsiTheme="minorHAnsi"/>
        </w:rPr>
      </w:pPr>
      <w:r w:rsidRPr="007D60D1">
        <w:rPr>
          <w:rFonts w:asciiTheme="minorHAnsi" w:hAnsiTheme="minorHAnsi"/>
        </w:rPr>
        <w:t>Responses returned November/December 2017.</w:t>
      </w:r>
      <w:r>
        <w:rPr>
          <w:rFonts w:asciiTheme="minorHAnsi" w:hAnsiTheme="minorHAnsi"/>
        </w:rPr>
        <w:t xml:space="preserve">  </w:t>
      </w:r>
      <w:r w:rsidR="00021BFE" w:rsidRPr="007D60D1">
        <w:rPr>
          <w:rFonts w:asciiTheme="minorHAnsi" w:hAnsiTheme="minorHAnsi"/>
        </w:rPr>
        <w:t>95 questionnaires returned (from approximately 130 families) which is the highest return to date</w:t>
      </w:r>
      <w:r w:rsidR="00B1317D" w:rsidRPr="007D60D1">
        <w:rPr>
          <w:rFonts w:asciiTheme="minorHAnsi" w:hAnsiTheme="minorHAnsi"/>
        </w:rPr>
        <w:t xml:space="preserve"> (73%)</w:t>
      </w:r>
      <w:r w:rsidR="00021BFE" w:rsidRPr="007D60D1">
        <w:rPr>
          <w:rFonts w:asciiTheme="minorHAnsi" w:hAnsiTheme="minorHAnsi"/>
        </w:rPr>
        <w:t>.</w:t>
      </w:r>
    </w:p>
    <w:p w:rsidR="00021BFE" w:rsidRPr="00180A58" w:rsidRDefault="00021BFE" w:rsidP="00021BFE">
      <w:pPr>
        <w:pStyle w:val="BodyText"/>
        <w:numPr>
          <w:ilvl w:val="0"/>
          <w:numId w:val="1"/>
        </w:numPr>
        <w:tabs>
          <w:tab w:val="left" w:pos="2554"/>
        </w:tabs>
        <w:spacing w:before="2"/>
        <w:rPr>
          <w:rFonts w:asciiTheme="minorHAnsi" w:hAnsiTheme="minorHAnsi"/>
        </w:rPr>
      </w:pPr>
      <w:r w:rsidRPr="00180A58">
        <w:rPr>
          <w:rFonts w:asciiTheme="minorHAnsi" w:hAnsiTheme="minorHAnsi"/>
        </w:rPr>
        <w:t>Percentages are given below with actual number of responses in brackets.</w:t>
      </w:r>
    </w:p>
    <w:p w:rsidR="00842AF9" w:rsidRPr="00180A58" w:rsidRDefault="00180A58" w:rsidP="00021BFE">
      <w:pPr>
        <w:pStyle w:val="BodyText"/>
        <w:numPr>
          <w:ilvl w:val="0"/>
          <w:numId w:val="1"/>
        </w:numPr>
        <w:tabs>
          <w:tab w:val="left" w:pos="2554"/>
        </w:tabs>
        <w:spacing w:before="2"/>
        <w:rPr>
          <w:rFonts w:asciiTheme="minorHAnsi" w:hAnsiTheme="minorHAnsi"/>
        </w:rPr>
      </w:pPr>
      <w:r w:rsidRPr="00180A58">
        <w:rPr>
          <w:rFonts w:asciiTheme="minorHAnsi" w:hAnsiTheme="minorHAnsi"/>
        </w:rPr>
        <w:t>Strongest responses (over 90% agree/agree strongly) are identified in blue below.</w:t>
      </w:r>
    </w:p>
    <w:p w:rsidR="00021BFE" w:rsidRPr="007D60D1" w:rsidRDefault="00021BFE" w:rsidP="00104BA8">
      <w:pPr>
        <w:pStyle w:val="BodyText"/>
        <w:tabs>
          <w:tab w:val="left" w:pos="2554"/>
        </w:tabs>
        <w:spacing w:before="2"/>
        <w:rPr>
          <w:sz w:val="20"/>
          <w:szCs w:val="20"/>
        </w:rPr>
      </w:pPr>
    </w:p>
    <w:tbl>
      <w:tblPr>
        <w:tblW w:w="10631"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26"/>
        <w:gridCol w:w="4961"/>
        <w:gridCol w:w="1134"/>
        <w:gridCol w:w="1134"/>
        <w:gridCol w:w="992"/>
        <w:gridCol w:w="992"/>
        <w:gridCol w:w="992"/>
      </w:tblGrid>
      <w:tr w:rsidR="00793A16" w:rsidTr="007D60D1">
        <w:trPr>
          <w:trHeight w:val="542"/>
        </w:trPr>
        <w:tc>
          <w:tcPr>
            <w:tcW w:w="426" w:type="dxa"/>
            <w:vAlign w:val="center"/>
          </w:tcPr>
          <w:p w:rsidR="00793A16" w:rsidRDefault="00793A16" w:rsidP="00793A16">
            <w:pPr>
              <w:pStyle w:val="TableParagraph"/>
              <w:rPr>
                <w:rFonts w:ascii="Times New Roman"/>
                <w:sz w:val="20"/>
              </w:rPr>
            </w:pPr>
          </w:p>
        </w:tc>
        <w:tc>
          <w:tcPr>
            <w:tcW w:w="4961" w:type="dxa"/>
          </w:tcPr>
          <w:p w:rsidR="00793A16" w:rsidRDefault="00793A16">
            <w:pPr>
              <w:pStyle w:val="TableParagraph"/>
              <w:rPr>
                <w:rFonts w:ascii="Times New Roman"/>
                <w:sz w:val="20"/>
              </w:rPr>
            </w:pPr>
          </w:p>
        </w:tc>
        <w:tc>
          <w:tcPr>
            <w:tcW w:w="1134" w:type="dxa"/>
            <w:shd w:val="clear" w:color="auto" w:fill="EAF1DD" w:themeFill="accent3" w:themeFillTint="33"/>
            <w:vAlign w:val="center"/>
          </w:tcPr>
          <w:p w:rsidR="00793A16" w:rsidRDefault="00793A16" w:rsidP="002C5B1F">
            <w:pPr>
              <w:pStyle w:val="TableParagraph"/>
              <w:spacing w:before="1" w:line="208" w:lineRule="exact"/>
              <w:ind w:left="103" w:right="86"/>
              <w:jc w:val="center"/>
              <w:rPr>
                <w:sz w:val="18"/>
              </w:rPr>
            </w:pPr>
            <w:r>
              <w:rPr>
                <w:sz w:val="18"/>
              </w:rPr>
              <w:t>Agree strongly</w:t>
            </w:r>
          </w:p>
        </w:tc>
        <w:tc>
          <w:tcPr>
            <w:tcW w:w="1134" w:type="dxa"/>
            <w:shd w:val="clear" w:color="auto" w:fill="EAF1DD" w:themeFill="accent3" w:themeFillTint="33"/>
            <w:vAlign w:val="center"/>
          </w:tcPr>
          <w:p w:rsidR="00793A16" w:rsidRDefault="00793A16" w:rsidP="002C5B1F">
            <w:pPr>
              <w:pStyle w:val="TableParagraph"/>
              <w:spacing w:line="206" w:lineRule="exact"/>
              <w:jc w:val="center"/>
              <w:rPr>
                <w:sz w:val="18"/>
              </w:rPr>
            </w:pPr>
            <w:r>
              <w:rPr>
                <w:sz w:val="18"/>
              </w:rPr>
              <w:t>Agree</w:t>
            </w:r>
          </w:p>
        </w:tc>
        <w:tc>
          <w:tcPr>
            <w:tcW w:w="992" w:type="dxa"/>
            <w:shd w:val="clear" w:color="auto" w:fill="D9D9D9" w:themeFill="background1" w:themeFillShade="D9"/>
            <w:vAlign w:val="center"/>
          </w:tcPr>
          <w:p w:rsidR="00793A16" w:rsidRPr="007D60D1" w:rsidRDefault="00793A16" w:rsidP="002C5B1F">
            <w:pPr>
              <w:pStyle w:val="TableParagraph"/>
              <w:spacing w:before="1" w:line="208" w:lineRule="exact"/>
              <w:ind w:left="103" w:right="172"/>
              <w:jc w:val="center"/>
              <w:rPr>
                <w:sz w:val="16"/>
                <w:szCs w:val="16"/>
              </w:rPr>
            </w:pPr>
            <w:r w:rsidRPr="007D60D1">
              <w:rPr>
                <w:sz w:val="16"/>
                <w:szCs w:val="16"/>
              </w:rPr>
              <w:t>Neither Agree nor disagree</w:t>
            </w:r>
          </w:p>
        </w:tc>
        <w:tc>
          <w:tcPr>
            <w:tcW w:w="992" w:type="dxa"/>
            <w:shd w:val="clear" w:color="auto" w:fill="F2DBDB" w:themeFill="accent2" w:themeFillTint="33"/>
            <w:vAlign w:val="center"/>
          </w:tcPr>
          <w:p w:rsidR="00793A16" w:rsidRPr="007D60D1" w:rsidRDefault="00793A16" w:rsidP="002C5B1F">
            <w:pPr>
              <w:pStyle w:val="TableParagraph"/>
              <w:spacing w:line="206" w:lineRule="exact"/>
              <w:jc w:val="center"/>
              <w:rPr>
                <w:sz w:val="16"/>
                <w:szCs w:val="16"/>
              </w:rPr>
            </w:pPr>
            <w:r w:rsidRPr="007D60D1">
              <w:rPr>
                <w:sz w:val="16"/>
                <w:szCs w:val="16"/>
              </w:rPr>
              <w:t>Disagree</w:t>
            </w:r>
          </w:p>
        </w:tc>
        <w:tc>
          <w:tcPr>
            <w:tcW w:w="992" w:type="dxa"/>
            <w:shd w:val="clear" w:color="auto" w:fill="F2DBDB" w:themeFill="accent2" w:themeFillTint="33"/>
            <w:vAlign w:val="center"/>
          </w:tcPr>
          <w:p w:rsidR="00793A16" w:rsidRPr="007D60D1" w:rsidRDefault="00793A16" w:rsidP="002C5B1F">
            <w:pPr>
              <w:pStyle w:val="TableParagraph"/>
              <w:spacing w:before="1" w:line="208" w:lineRule="exact"/>
              <w:ind w:left="103" w:right="137"/>
              <w:jc w:val="center"/>
              <w:rPr>
                <w:sz w:val="16"/>
                <w:szCs w:val="16"/>
              </w:rPr>
            </w:pPr>
            <w:r w:rsidRPr="007D60D1">
              <w:rPr>
                <w:sz w:val="16"/>
                <w:szCs w:val="16"/>
              </w:rPr>
              <w:t>Disagree Strongly</w:t>
            </w:r>
          </w:p>
        </w:tc>
      </w:tr>
      <w:tr w:rsidR="00793A16" w:rsidRPr="008F15EB" w:rsidTr="007D60D1">
        <w:trPr>
          <w:trHeight w:val="510"/>
        </w:trPr>
        <w:tc>
          <w:tcPr>
            <w:tcW w:w="426" w:type="dxa"/>
            <w:vAlign w:val="center"/>
          </w:tcPr>
          <w:p w:rsidR="00793A16" w:rsidRPr="008F15EB" w:rsidRDefault="00793A16" w:rsidP="00793A16">
            <w:pPr>
              <w:pStyle w:val="TableParagraph"/>
              <w:numPr>
                <w:ilvl w:val="0"/>
                <w:numId w:val="3"/>
              </w:numPr>
              <w:spacing w:line="246" w:lineRule="exact"/>
              <w:rPr>
                <w:rFonts w:asciiTheme="minorHAnsi" w:hAnsiTheme="minorHAnsi"/>
              </w:rPr>
            </w:pPr>
          </w:p>
        </w:tc>
        <w:tc>
          <w:tcPr>
            <w:tcW w:w="4961" w:type="dxa"/>
            <w:vAlign w:val="center"/>
          </w:tcPr>
          <w:p w:rsidR="00793A16" w:rsidRPr="00180A58" w:rsidRDefault="00793A16" w:rsidP="00634839">
            <w:pPr>
              <w:pStyle w:val="TableParagraph"/>
              <w:spacing w:line="246" w:lineRule="exact"/>
              <w:ind w:left="100"/>
              <w:rPr>
                <w:rFonts w:asciiTheme="minorHAnsi" w:hAnsiTheme="minorHAnsi"/>
                <w:color w:val="0070C0"/>
              </w:rPr>
            </w:pPr>
            <w:r w:rsidRPr="00180A58">
              <w:rPr>
                <w:rFonts w:asciiTheme="minorHAnsi" w:hAnsiTheme="minorHAnsi"/>
                <w:color w:val="0070C0"/>
              </w:rPr>
              <w:t>This Church of England primary school has a set of clear Christian values.</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68% (65)</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29% (28)</w:t>
            </w:r>
          </w:p>
        </w:tc>
        <w:tc>
          <w:tcPr>
            <w:tcW w:w="992" w:type="dxa"/>
            <w:shd w:val="clear" w:color="auto" w:fill="D9D9D9" w:themeFill="background1" w:themeFillShade="D9"/>
            <w:vAlign w:val="center"/>
          </w:tcPr>
          <w:p w:rsidR="00793A16" w:rsidRPr="008F15EB" w:rsidRDefault="00793A16" w:rsidP="008F15EB">
            <w:pPr>
              <w:pStyle w:val="TableParagraph"/>
              <w:jc w:val="center"/>
              <w:rPr>
                <w:rFonts w:asciiTheme="minorHAnsi" w:hAnsiTheme="minorHAnsi"/>
              </w:rPr>
            </w:pPr>
            <w:r>
              <w:rPr>
                <w:rFonts w:asciiTheme="minorHAnsi" w:hAnsiTheme="minorHAnsi"/>
              </w:rPr>
              <w:t>2% (2)</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p>
        </w:tc>
      </w:tr>
      <w:tr w:rsidR="00793A16" w:rsidRPr="008F15EB" w:rsidTr="007D60D1">
        <w:trPr>
          <w:trHeight w:val="510"/>
        </w:trPr>
        <w:tc>
          <w:tcPr>
            <w:tcW w:w="426" w:type="dxa"/>
            <w:vAlign w:val="center"/>
          </w:tcPr>
          <w:p w:rsidR="00793A16" w:rsidRPr="008F15EB" w:rsidRDefault="00793A16" w:rsidP="00793A16">
            <w:pPr>
              <w:pStyle w:val="TableParagraph"/>
              <w:numPr>
                <w:ilvl w:val="0"/>
                <w:numId w:val="3"/>
              </w:numPr>
              <w:spacing w:before="2" w:line="252" w:lineRule="exact"/>
              <w:ind w:right="444"/>
              <w:rPr>
                <w:rFonts w:asciiTheme="minorHAnsi" w:hAnsiTheme="minorHAnsi"/>
              </w:rPr>
            </w:pPr>
          </w:p>
        </w:tc>
        <w:tc>
          <w:tcPr>
            <w:tcW w:w="4961" w:type="dxa"/>
            <w:vAlign w:val="center"/>
          </w:tcPr>
          <w:p w:rsidR="00793A16" w:rsidRPr="00180A58" w:rsidRDefault="00793A16" w:rsidP="008F15EB">
            <w:pPr>
              <w:pStyle w:val="TableParagraph"/>
              <w:spacing w:before="2" w:line="252" w:lineRule="exact"/>
              <w:ind w:left="100" w:right="444"/>
              <w:rPr>
                <w:rFonts w:asciiTheme="minorHAnsi" w:hAnsiTheme="minorHAnsi"/>
                <w:color w:val="0070C0"/>
              </w:rPr>
            </w:pPr>
            <w:r w:rsidRPr="00180A58">
              <w:rPr>
                <w:rFonts w:asciiTheme="minorHAnsi" w:hAnsiTheme="minorHAnsi"/>
                <w:color w:val="0070C0"/>
              </w:rPr>
              <w:t>The school teaches Christian values that help my child to develop spiritually.</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61% (58)</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36% (34)</w:t>
            </w:r>
          </w:p>
        </w:tc>
        <w:tc>
          <w:tcPr>
            <w:tcW w:w="992" w:type="dxa"/>
            <w:shd w:val="clear" w:color="auto" w:fill="D9D9D9" w:themeFill="background1" w:themeFillShade="D9"/>
            <w:vAlign w:val="center"/>
          </w:tcPr>
          <w:p w:rsidR="00793A16" w:rsidRPr="008F15EB" w:rsidRDefault="00793A16" w:rsidP="008F15EB">
            <w:pPr>
              <w:pStyle w:val="TableParagraph"/>
              <w:jc w:val="center"/>
              <w:rPr>
                <w:rFonts w:asciiTheme="minorHAnsi" w:hAnsiTheme="minorHAnsi"/>
              </w:rPr>
            </w:pPr>
            <w:r>
              <w:rPr>
                <w:rFonts w:asciiTheme="minorHAnsi" w:hAnsiTheme="minorHAnsi"/>
              </w:rPr>
              <w:t>3% (3)</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p>
        </w:tc>
      </w:tr>
      <w:tr w:rsidR="00793A16" w:rsidRPr="008F15EB" w:rsidTr="007D60D1">
        <w:trPr>
          <w:trHeight w:val="510"/>
        </w:trPr>
        <w:tc>
          <w:tcPr>
            <w:tcW w:w="426" w:type="dxa"/>
            <w:vAlign w:val="center"/>
          </w:tcPr>
          <w:p w:rsidR="00793A16" w:rsidRDefault="00793A16" w:rsidP="00793A16">
            <w:pPr>
              <w:pStyle w:val="TableParagraph"/>
              <w:numPr>
                <w:ilvl w:val="0"/>
                <w:numId w:val="3"/>
              </w:numPr>
              <w:spacing w:before="2" w:line="252" w:lineRule="exact"/>
              <w:ind w:right="90"/>
              <w:rPr>
                <w:rFonts w:asciiTheme="minorHAnsi" w:hAnsiTheme="minorHAnsi"/>
              </w:rPr>
            </w:pPr>
          </w:p>
        </w:tc>
        <w:tc>
          <w:tcPr>
            <w:tcW w:w="4961" w:type="dxa"/>
            <w:vAlign w:val="center"/>
          </w:tcPr>
          <w:p w:rsidR="00793A16" w:rsidRPr="00180A58" w:rsidRDefault="00793A16" w:rsidP="008F15EB">
            <w:pPr>
              <w:pStyle w:val="TableParagraph"/>
              <w:spacing w:before="2" w:line="252" w:lineRule="exact"/>
              <w:ind w:left="100" w:right="90"/>
              <w:rPr>
                <w:rFonts w:asciiTheme="minorHAnsi" w:hAnsiTheme="minorHAnsi"/>
                <w:color w:val="0070C0"/>
              </w:rPr>
            </w:pPr>
            <w:r w:rsidRPr="00180A58">
              <w:rPr>
                <w:rFonts w:asciiTheme="minorHAnsi" w:hAnsiTheme="minorHAnsi"/>
                <w:color w:val="0070C0"/>
              </w:rPr>
              <w:t>The school enables my child to develop morally and socially.</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67% (64)</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32% (30)</w:t>
            </w:r>
          </w:p>
        </w:tc>
        <w:tc>
          <w:tcPr>
            <w:tcW w:w="992" w:type="dxa"/>
            <w:shd w:val="clear" w:color="auto" w:fill="D9D9D9" w:themeFill="background1" w:themeFillShade="D9"/>
            <w:vAlign w:val="center"/>
          </w:tcPr>
          <w:p w:rsidR="00793A16" w:rsidRPr="008F15EB" w:rsidRDefault="00793A16" w:rsidP="008F15EB">
            <w:pPr>
              <w:pStyle w:val="TableParagraph"/>
              <w:jc w:val="center"/>
              <w:rPr>
                <w:rFonts w:asciiTheme="minorHAnsi" w:hAnsiTheme="minorHAnsi"/>
              </w:rPr>
            </w:pPr>
            <w:r>
              <w:rPr>
                <w:rFonts w:asciiTheme="minorHAnsi" w:hAnsiTheme="minorHAnsi"/>
              </w:rPr>
              <w:t>1% (1)</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p>
        </w:tc>
      </w:tr>
      <w:tr w:rsidR="00793A16" w:rsidRPr="008F15EB" w:rsidTr="007D60D1">
        <w:trPr>
          <w:trHeight w:val="510"/>
        </w:trPr>
        <w:tc>
          <w:tcPr>
            <w:tcW w:w="426" w:type="dxa"/>
            <w:vAlign w:val="center"/>
          </w:tcPr>
          <w:p w:rsidR="00793A16" w:rsidRPr="008F15EB" w:rsidRDefault="00793A16" w:rsidP="00793A16">
            <w:pPr>
              <w:pStyle w:val="TableParagraph"/>
              <w:numPr>
                <w:ilvl w:val="0"/>
                <w:numId w:val="3"/>
              </w:numPr>
              <w:tabs>
                <w:tab w:val="left" w:pos="5671"/>
              </w:tabs>
              <w:spacing w:before="2" w:line="252" w:lineRule="exact"/>
              <w:ind w:right="141"/>
              <w:rPr>
                <w:rFonts w:asciiTheme="minorHAnsi" w:hAnsiTheme="minorHAnsi"/>
              </w:rPr>
            </w:pPr>
          </w:p>
        </w:tc>
        <w:tc>
          <w:tcPr>
            <w:tcW w:w="4961" w:type="dxa"/>
            <w:vAlign w:val="center"/>
          </w:tcPr>
          <w:p w:rsidR="00793A16" w:rsidRPr="00180A58" w:rsidRDefault="00793A16" w:rsidP="000D712A">
            <w:pPr>
              <w:pStyle w:val="TableParagraph"/>
              <w:tabs>
                <w:tab w:val="left" w:pos="5671"/>
              </w:tabs>
              <w:spacing w:before="2" w:line="252" w:lineRule="exact"/>
              <w:ind w:left="100" w:right="141"/>
              <w:rPr>
                <w:rFonts w:asciiTheme="minorHAnsi" w:hAnsiTheme="minorHAnsi"/>
                <w:color w:val="0070C0"/>
              </w:rPr>
            </w:pPr>
            <w:r w:rsidRPr="00180A58">
              <w:rPr>
                <w:rFonts w:asciiTheme="minorHAnsi" w:hAnsiTheme="minorHAnsi"/>
                <w:color w:val="0070C0"/>
              </w:rPr>
              <w:t>The school provides opportunities for the cultural development of my child.</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56% (53)</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40% (38)</w:t>
            </w:r>
          </w:p>
        </w:tc>
        <w:tc>
          <w:tcPr>
            <w:tcW w:w="992" w:type="dxa"/>
            <w:shd w:val="clear" w:color="auto" w:fill="D9D9D9" w:themeFill="background1" w:themeFillShade="D9"/>
            <w:vAlign w:val="center"/>
          </w:tcPr>
          <w:p w:rsidR="00793A16" w:rsidRPr="008F15EB" w:rsidRDefault="00793A16" w:rsidP="008F15EB">
            <w:pPr>
              <w:pStyle w:val="TableParagraph"/>
              <w:jc w:val="center"/>
              <w:rPr>
                <w:rFonts w:asciiTheme="minorHAnsi" w:hAnsiTheme="minorHAnsi"/>
              </w:rPr>
            </w:pPr>
            <w:r>
              <w:rPr>
                <w:rFonts w:asciiTheme="minorHAnsi" w:hAnsiTheme="minorHAnsi"/>
              </w:rPr>
              <w:t>4% (4)</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p>
        </w:tc>
      </w:tr>
      <w:tr w:rsidR="00793A16" w:rsidRPr="008F15EB" w:rsidTr="007D60D1">
        <w:trPr>
          <w:trHeight w:val="510"/>
        </w:trPr>
        <w:tc>
          <w:tcPr>
            <w:tcW w:w="426" w:type="dxa"/>
            <w:vAlign w:val="center"/>
          </w:tcPr>
          <w:p w:rsidR="00793A16" w:rsidRPr="008F15EB" w:rsidRDefault="00793A16" w:rsidP="00793A16">
            <w:pPr>
              <w:pStyle w:val="TableParagraph"/>
              <w:numPr>
                <w:ilvl w:val="0"/>
                <w:numId w:val="3"/>
              </w:numPr>
              <w:spacing w:before="2" w:line="252" w:lineRule="exact"/>
              <w:ind w:right="188"/>
              <w:rPr>
                <w:rFonts w:asciiTheme="minorHAnsi" w:hAnsiTheme="minorHAnsi"/>
              </w:rPr>
            </w:pPr>
          </w:p>
        </w:tc>
        <w:tc>
          <w:tcPr>
            <w:tcW w:w="4961" w:type="dxa"/>
            <w:vAlign w:val="center"/>
          </w:tcPr>
          <w:p w:rsidR="00793A16" w:rsidRPr="00180A58" w:rsidRDefault="00793A16" w:rsidP="008F15EB">
            <w:pPr>
              <w:pStyle w:val="TableParagraph"/>
              <w:spacing w:before="2" w:line="252" w:lineRule="exact"/>
              <w:ind w:left="100" w:right="188"/>
              <w:rPr>
                <w:rFonts w:asciiTheme="minorHAnsi" w:hAnsiTheme="minorHAnsi"/>
                <w:color w:val="0070C0"/>
              </w:rPr>
            </w:pPr>
            <w:r w:rsidRPr="00180A58">
              <w:rPr>
                <w:rFonts w:asciiTheme="minorHAnsi" w:hAnsiTheme="minorHAnsi"/>
                <w:color w:val="0070C0"/>
              </w:rPr>
              <w:t>The school has high expectations of behaviour which reflect its Christian values.</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73% (69)</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22% (21)</w:t>
            </w:r>
          </w:p>
        </w:tc>
        <w:tc>
          <w:tcPr>
            <w:tcW w:w="992" w:type="dxa"/>
            <w:shd w:val="clear" w:color="auto" w:fill="D9D9D9" w:themeFill="background1" w:themeFillShade="D9"/>
            <w:vAlign w:val="center"/>
          </w:tcPr>
          <w:p w:rsidR="00793A16" w:rsidRPr="008F15EB" w:rsidRDefault="00793A16" w:rsidP="008F15EB">
            <w:pPr>
              <w:pStyle w:val="TableParagraph"/>
              <w:jc w:val="center"/>
              <w:rPr>
                <w:rFonts w:asciiTheme="minorHAnsi" w:hAnsiTheme="minorHAnsi"/>
              </w:rPr>
            </w:pPr>
            <w:r>
              <w:rPr>
                <w:rFonts w:asciiTheme="minorHAnsi" w:hAnsiTheme="minorHAnsi"/>
              </w:rPr>
              <w:t>4% (4)</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1% (1)</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p>
        </w:tc>
      </w:tr>
      <w:tr w:rsidR="00793A16" w:rsidRPr="008F15EB" w:rsidTr="007D60D1">
        <w:trPr>
          <w:trHeight w:val="510"/>
        </w:trPr>
        <w:tc>
          <w:tcPr>
            <w:tcW w:w="426" w:type="dxa"/>
            <w:vAlign w:val="center"/>
          </w:tcPr>
          <w:p w:rsidR="00793A16" w:rsidRPr="008F15EB" w:rsidRDefault="00793A16" w:rsidP="00793A16">
            <w:pPr>
              <w:pStyle w:val="TableParagraph"/>
              <w:numPr>
                <w:ilvl w:val="0"/>
                <w:numId w:val="3"/>
              </w:numPr>
              <w:ind w:right="603"/>
              <w:rPr>
                <w:rFonts w:asciiTheme="minorHAnsi" w:hAnsiTheme="minorHAnsi"/>
              </w:rPr>
            </w:pPr>
          </w:p>
        </w:tc>
        <w:tc>
          <w:tcPr>
            <w:tcW w:w="4961" w:type="dxa"/>
            <w:vAlign w:val="center"/>
          </w:tcPr>
          <w:p w:rsidR="00793A16" w:rsidRPr="008F15EB" w:rsidRDefault="00793A16" w:rsidP="008F15EB">
            <w:pPr>
              <w:pStyle w:val="TableParagraph"/>
              <w:ind w:left="100" w:right="603"/>
              <w:rPr>
                <w:rFonts w:asciiTheme="minorHAnsi" w:hAnsiTheme="minorHAnsi"/>
              </w:rPr>
            </w:pPr>
            <w:r w:rsidRPr="008F15EB">
              <w:rPr>
                <w:rFonts w:asciiTheme="minorHAnsi" w:hAnsiTheme="minorHAnsi"/>
              </w:rPr>
              <w:t>Relationships between members of the school community reflect the school’s</w:t>
            </w:r>
            <w:r>
              <w:rPr>
                <w:rFonts w:asciiTheme="minorHAnsi" w:hAnsiTheme="minorHAnsi"/>
              </w:rPr>
              <w:t xml:space="preserve"> </w:t>
            </w:r>
            <w:r w:rsidRPr="008F15EB">
              <w:rPr>
                <w:rFonts w:asciiTheme="minorHAnsi" w:hAnsiTheme="minorHAnsi"/>
              </w:rPr>
              <w:t>Christian values.</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51% (48)</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37% (35)</w:t>
            </w:r>
          </w:p>
        </w:tc>
        <w:tc>
          <w:tcPr>
            <w:tcW w:w="992" w:type="dxa"/>
            <w:shd w:val="clear" w:color="auto" w:fill="D9D9D9" w:themeFill="background1" w:themeFillShade="D9"/>
            <w:vAlign w:val="center"/>
          </w:tcPr>
          <w:p w:rsidR="00793A16" w:rsidRPr="008F15EB" w:rsidRDefault="00180A58" w:rsidP="008F15EB">
            <w:pPr>
              <w:pStyle w:val="TableParagraph"/>
              <w:jc w:val="center"/>
              <w:rPr>
                <w:rFonts w:asciiTheme="minorHAnsi" w:hAnsiTheme="minorHAnsi"/>
              </w:rPr>
            </w:pPr>
            <w:r>
              <w:rPr>
                <w:rFonts w:asciiTheme="minorHAnsi" w:hAnsiTheme="minorHAnsi"/>
              </w:rPr>
              <w:t xml:space="preserve">11% </w:t>
            </w:r>
            <w:r w:rsidR="00793A16">
              <w:rPr>
                <w:rFonts w:asciiTheme="minorHAnsi" w:hAnsiTheme="minorHAnsi"/>
              </w:rPr>
              <w:t>(10)</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2% (2)</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p>
        </w:tc>
      </w:tr>
      <w:tr w:rsidR="00793A16" w:rsidRPr="008F15EB" w:rsidTr="007D60D1">
        <w:trPr>
          <w:trHeight w:val="510"/>
        </w:trPr>
        <w:tc>
          <w:tcPr>
            <w:tcW w:w="426" w:type="dxa"/>
            <w:vAlign w:val="center"/>
          </w:tcPr>
          <w:p w:rsidR="00793A16" w:rsidRPr="008F15EB" w:rsidRDefault="00793A16" w:rsidP="00793A16">
            <w:pPr>
              <w:pStyle w:val="TableParagraph"/>
              <w:numPr>
                <w:ilvl w:val="0"/>
                <w:numId w:val="3"/>
              </w:numPr>
              <w:spacing w:line="254" w:lineRule="exact"/>
              <w:ind w:right="249"/>
              <w:rPr>
                <w:rFonts w:asciiTheme="minorHAnsi" w:hAnsiTheme="minorHAnsi"/>
              </w:rPr>
            </w:pPr>
          </w:p>
        </w:tc>
        <w:tc>
          <w:tcPr>
            <w:tcW w:w="4961" w:type="dxa"/>
            <w:vAlign w:val="center"/>
          </w:tcPr>
          <w:p w:rsidR="00793A16" w:rsidRPr="00180A58" w:rsidRDefault="00793A16" w:rsidP="008F15EB">
            <w:pPr>
              <w:pStyle w:val="TableParagraph"/>
              <w:spacing w:line="254" w:lineRule="exact"/>
              <w:ind w:left="100" w:right="249"/>
              <w:rPr>
                <w:rFonts w:asciiTheme="minorHAnsi" w:hAnsiTheme="minorHAnsi"/>
                <w:color w:val="0070C0"/>
              </w:rPr>
            </w:pPr>
            <w:r w:rsidRPr="00180A58">
              <w:rPr>
                <w:rFonts w:asciiTheme="minorHAnsi" w:hAnsiTheme="minorHAnsi"/>
                <w:color w:val="0070C0"/>
              </w:rPr>
              <w:t>Collective worship is important in the life of the school.</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68% (65)</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28% (27)</w:t>
            </w:r>
          </w:p>
        </w:tc>
        <w:tc>
          <w:tcPr>
            <w:tcW w:w="992" w:type="dxa"/>
            <w:shd w:val="clear" w:color="auto" w:fill="D9D9D9" w:themeFill="background1" w:themeFillShade="D9"/>
            <w:vAlign w:val="center"/>
          </w:tcPr>
          <w:p w:rsidR="00793A16" w:rsidRPr="008F15EB" w:rsidRDefault="00793A16" w:rsidP="008F15EB">
            <w:pPr>
              <w:pStyle w:val="TableParagraph"/>
              <w:jc w:val="center"/>
              <w:rPr>
                <w:rFonts w:asciiTheme="minorHAnsi" w:hAnsiTheme="minorHAnsi"/>
              </w:rPr>
            </w:pPr>
            <w:r>
              <w:rPr>
                <w:rFonts w:asciiTheme="minorHAnsi" w:hAnsiTheme="minorHAnsi"/>
              </w:rPr>
              <w:t>3% (3)</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p>
        </w:tc>
      </w:tr>
      <w:tr w:rsidR="00793A16" w:rsidRPr="008F15EB" w:rsidTr="007D60D1">
        <w:trPr>
          <w:trHeight w:val="510"/>
        </w:trPr>
        <w:tc>
          <w:tcPr>
            <w:tcW w:w="426" w:type="dxa"/>
            <w:vAlign w:val="center"/>
          </w:tcPr>
          <w:p w:rsidR="00793A16" w:rsidRDefault="00793A16" w:rsidP="00793A16">
            <w:pPr>
              <w:pStyle w:val="TableParagraph"/>
              <w:numPr>
                <w:ilvl w:val="0"/>
                <w:numId w:val="3"/>
              </w:numPr>
              <w:spacing w:line="247" w:lineRule="exact"/>
              <w:rPr>
                <w:rFonts w:asciiTheme="minorHAnsi" w:hAnsiTheme="minorHAnsi"/>
              </w:rPr>
            </w:pPr>
          </w:p>
        </w:tc>
        <w:tc>
          <w:tcPr>
            <w:tcW w:w="4961" w:type="dxa"/>
            <w:vAlign w:val="center"/>
          </w:tcPr>
          <w:p w:rsidR="00793A16" w:rsidRPr="00180A58" w:rsidRDefault="00793A16" w:rsidP="000D712A">
            <w:pPr>
              <w:pStyle w:val="TableParagraph"/>
              <w:spacing w:line="247" w:lineRule="exact"/>
              <w:ind w:left="100"/>
              <w:rPr>
                <w:rFonts w:asciiTheme="minorHAnsi" w:hAnsiTheme="minorHAnsi"/>
                <w:color w:val="0070C0"/>
              </w:rPr>
            </w:pPr>
            <w:r w:rsidRPr="00180A58">
              <w:rPr>
                <w:rFonts w:asciiTheme="minorHAnsi" w:hAnsiTheme="minorHAnsi"/>
                <w:color w:val="0070C0"/>
              </w:rPr>
              <w:t>My child is given opportunities for prayer and reflection in school.</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57% (54)</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37% (35)</w:t>
            </w:r>
          </w:p>
        </w:tc>
        <w:tc>
          <w:tcPr>
            <w:tcW w:w="992" w:type="dxa"/>
            <w:shd w:val="clear" w:color="auto" w:fill="D9D9D9" w:themeFill="background1" w:themeFillShade="D9"/>
            <w:vAlign w:val="center"/>
          </w:tcPr>
          <w:p w:rsidR="00793A16" w:rsidRPr="008F15EB" w:rsidRDefault="00793A16" w:rsidP="008F15EB">
            <w:pPr>
              <w:pStyle w:val="TableParagraph"/>
              <w:jc w:val="center"/>
              <w:rPr>
                <w:rFonts w:asciiTheme="minorHAnsi" w:hAnsiTheme="minorHAnsi"/>
              </w:rPr>
            </w:pPr>
            <w:r>
              <w:rPr>
                <w:rFonts w:asciiTheme="minorHAnsi" w:hAnsiTheme="minorHAnsi"/>
              </w:rPr>
              <w:t>5% (5)</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1% (1)</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p>
        </w:tc>
      </w:tr>
      <w:tr w:rsidR="00793A16" w:rsidRPr="008F15EB" w:rsidTr="007D60D1">
        <w:trPr>
          <w:trHeight w:val="510"/>
        </w:trPr>
        <w:tc>
          <w:tcPr>
            <w:tcW w:w="426" w:type="dxa"/>
            <w:vAlign w:val="center"/>
          </w:tcPr>
          <w:p w:rsidR="00793A16" w:rsidRDefault="00793A16" w:rsidP="00793A16">
            <w:pPr>
              <w:pStyle w:val="TableParagraph"/>
              <w:numPr>
                <w:ilvl w:val="0"/>
                <w:numId w:val="3"/>
              </w:numPr>
              <w:spacing w:line="254" w:lineRule="exact"/>
              <w:ind w:right="444"/>
              <w:rPr>
                <w:rFonts w:asciiTheme="minorHAnsi" w:hAnsiTheme="minorHAnsi"/>
              </w:rPr>
            </w:pPr>
          </w:p>
        </w:tc>
        <w:tc>
          <w:tcPr>
            <w:tcW w:w="4961" w:type="dxa"/>
            <w:vAlign w:val="center"/>
          </w:tcPr>
          <w:p w:rsidR="00793A16" w:rsidRPr="008F15EB" w:rsidRDefault="00793A16" w:rsidP="008F15EB">
            <w:pPr>
              <w:pStyle w:val="TableParagraph"/>
              <w:spacing w:line="254" w:lineRule="exact"/>
              <w:ind w:left="100" w:right="444"/>
              <w:rPr>
                <w:rFonts w:asciiTheme="minorHAnsi" w:hAnsiTheme="minorHAnsi"/>
              </w:rPr>
            </w:pPr>
            <w:r w:rsidRPr="00180A58">
              <w:rPr>
                <w:rFonts w:asciiTheme="minorHAnsi" w:hAnsiTheme="minorHAnsi"/>
                <w:color w:val="0070C0"/>
              </w:rPr>
              <w:t>My child has a good knowledge and understanding of Christianity.</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48% (46)</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42% (40)</w:t>
            </w:r>
          </w:p>
        </w:tc>
        <w:tc>
          <w:tcPr>
            <w:tcW w:w="992" w:type="dxa"/>
            <w:shd w:val="clear" w:color="auto" w:fill="D9D9D9" w:themeFill="background1" w:themeFillShade="D9"/>
            <w:vAlign w:val="center"/>
          </w:tcPr>
          <w:p w:rsidR="00793A16" w:rsidRPr="008F15EB" w:rsidRDefault="00793A16" w:rsidP="008F15EB">
            <w:pPr>
              <w:pStyle w:val="TableParagraph"/>
              <w:jc w:val="center"/>
              <w:rPr>
                <w:rFonts w:asciiTheme="minorHAnsi" w:hAnsiTheme="minorHAnsi"/>
              </w:rPr>
            </w:pPr>
            <w:r>
              <w:rPr>
                <w:rFonts w:asciiTheme="minorHAnsi" w:hAnsiTheme="minorHAnsi"/>
              </w:rPr>
              <w:t>7% (7)</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2% (2)</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p>
        </w:tc>
      </w:tr>
      <w:tr w:rsidR="00793A16" w:rsidRPr="008F15EB" w:rsidTr="007D60D1">
        <w:trPr>
          <w:trHeight w:val="510"/>
        </w:trPr>
        <w:tc>
          <w:tcPr>
            <w:tcW w:w="426" w:type="dxa"/>
            <w:vAlign w:val="center"/>
          </w:tcPr>
          <w:p w:rsidR="00793A16" w:rsidRDefault="00793A16" w:rsidP="00793A16">
            <w:pPr>
              <w:pStyle w:val="TableParagraph"/>
              <w:numPr>
                <w:ilvl w:val="0"/>
                <w:numId w:val="3"/>
              </w:numPr>
              <w:spacing w:line="247" w:lineRule="exact"/>
              <w:rPr>
                <w:rFonts w:asciiTheme="minorHAnsi" w:hAnsiTheme="minorHAnsi"/>
              </w:rPr>
            </w:pPr>
          </w:p>
        </w:tc>
        <w:tc>
          <w:tcPr>
            <w:tcW w:w="4961" w:type="dxa"/>
            <w:vAlign w:val="center"/>
          </w:tcPr>
          <w:p w:rsidR="00793A16" w:rsidRPr="008F15EB" w:rsidRDefault="00793A16" w:rsidP="000D712A">
            <w:pPr>
              <w:pStyle w:val="TableParagraph"/>
              <w:spacing w:line="247" w:lineRule="exact"/>
              <w:ind w:left="100"/>
              <w:rPr>
                <w:rFonts w:asciiTheme="minorHAnsi" w:hAnsiTheme="minorHAnsi"/>
              </w:rPr>
            </w:pPr>
            <w:r>
              <w:rPr>
                <w:rFonts w:asciiTheme="minorHAnsi" w:hAnsiTheme="minorHAnsi"/>
              </w:rPr>
              <w:t>My child</w:t>
            </w:r>
            <w:r w:rsidRPr="008F15EB">
              <w:rPr>
                <w:rFonts w:asciiTheme="minorHAnsi" w:hAnsiTheme="minorHAnsi"/>
              </w:rPr>
              <w:t xml:space="preserve"> has a good</w:t>
            </w:r>
            <w:r>
              <w:rPr>
                <w:rFonts w:asciiTheme="minorHAnsi" w:hAnsiTheme="minorHAnsi"/>
              </w:rPr>
              <w:t xml:space="preserve"> ‘age appropriate’ </w:t>
            </w:r>
            <w:r w:rsidRPr="008F15EB">
              <w:rPr>
                <w:rFonts w:asciiTheme="minorHAnsi" w:hAnsiTheme="minorHAnsi"/>
              </w:rPr>
              <w:t>knowledge and</w:t>
            </w:r>
            <w:r>
              <w:rPr>
                <w:rFonts w:asciiTheme="minorHAnsi" w:hAnsiTheme="minorHAnsi"/>
              </w:rPr>
              <w:t xml:space="preserve"> understanding of other faiths (e.g. those taught as part of the RE curriculum).</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43% (41)</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41% (39)</w:t>
            </w:r>
          </w:p>
        </w:tc>
        <w:tc>
          <w:tcPr>
            <w:tcW w:w="992" w:type="dxa"/>
            <w:shd w:val="clear" w:color="auto" w:fill="D9D9D9" w:themeFill="background1" w:themeFillShade="D9"/>
            <w:vAlign w:val="center"/>
          </w:tcPr>
          <w:p w:rsidR="00793A16" w:rsidRPr="008F15EB" w:rsidRDefault="00793A16" w:rsidP="008F15EB">
            <w:pPr>
              <w:pStyle w:val="TableParagraph"/>
              <w:jc w:val="center"/>
              <w:rPr>
                <w:rFonts w:asciiTheme="minorHAnsi" w:hAnsiTheme="minorHAnsi"/>
              </w:rPr>
            </w:pPr>
            <w:r>
              <w:rPr>
                <w:rFonts w:asciiTheme="minorHAnsi" w:hAnsiTheme="minorHAnsi"/>
              </w:rPr>
              <w:t>15% (14)</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1% (1)</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p>
        </w:tc>
      </w:tr>
      <w:tr w:rsidR="00793A16" w:rsidRPr="008F15EB" w:rsidTr="007D60D1">
        <w:trPr>
          <w:trHeight w:val="510"/>
        </w:trPr>
        <w:tc>
          <w:tcPr>
            <w:tcW w:w="426" w:type="dxa"/>
            <w:vAlign w:val="center"/>
          </w:tcPr>
          <w:p w:rsidR="00793A16" w:rsidRDefault="00793A16" w:rsidP="00793A16">
            <w:pPr>
              <w:pStyle w:val="TableParagraph"/>
              <w:numPr>
                <w:ilvl w:val="0"/>
                <w:numId w:val="3"/>
              </w:numPr>
              <w:spacing w:line="254" w:lineRule="exact"/>
              <w:ind w:right="567"/>
              <w:rPr>
                <w:rFonts w:asciiTheme="minorHAnsi" w:hAnsiTheme="minorHAnsi"/>
              </w:rPr>
            </w:pPr>
          </w:p>
        </w:tc>
        <w:tc>
          <w:tcPr>
            <w:tcW w:w="4961" w:type="dxa"/>
            <w:vAlign w:val="center"/>
          </w:tcPr>
          <w:p w:rsidR="00793A16" w:rsidRPr="008F15EB" w:rsidRDefault="00793A16" w:rsidP="000D712A">
            <w:pPr>
              <w:pStyle w:val="TableParagraph"/>
              <w:spacing w:line="254" w:lineRule="exact"/>
              <w:ind w:left="100" w:right="567"/>
              <w:rPr>
                <w:rFonts w:asciiTheme="minorHAnsi" w:hAnsiTheme="minorHAnsi"/>
              </w:rPr>
            </w:pPr>
            <w:r>
              <w:rPr>
                <w:rFonts w:asciiTheme="minorHAnsi" w:hAnsiTheme="minorHAnsi"/>
              </w:rPr>
              <w:t xml:space="preserve">My child </w:t>
            </w:r>
            <w:r w:rsidRPr="008F15EB">
              <w:rPr>
                <w:rFonts w:asciiTheme="minorHAnsi" w:hAnsiTheme="minorHAnsi"/>
              </w:rPr>
              <w:t>is progress</w:t>
            </w:r>
            <w:r>
              <w:rPr>
                <w:rFonts w:asciiTheme="minorHAnsi" w:hAnsiTheme="minorHAnsi"/>
              </w:rPr>
              <w:t>ing well in Religious Education (</w:t>
            </w:r>
            <w:r w:rsidRPr="008F15EB">
              <w:rPr>
                <w:rFonts w:asciiTheme="minorHAnsi" w:hAnsiTheme="minorHAnsi"/>
              </w:rPr>
              <w:t>RE)</w:t>
            </w:r>
            <w:r>
              <w:rPr>
                <w:rFonts w:asciiTheme="minorHAnsi" w:hAnsiTheme="minorHAnsi"/>
              </w:rPr>
              <w:t>.</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40% (38)</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39% (37)</w:t>
            </w:r>
          </w:p>
        </w:tc>
        <w:tc>
          <w:tcPr>
            <w:tcW w:w="992" w:type="dxa"/>
            <w:shd w:val="clear" w:color="auto" w:fill="D9D9D9" w:themeFill="background1" w:themeFillShade="D9"/>
            <w:vAlign w:val="center"/>
          </w:tcPr>
          <w:p w:rsidR="00793A16" w:rsidRPr="008F15EB" w:rsidRDefault="00793A16" w:rsidP="008F15EB">
            <w:pPr>
              <w:pStyle w:val="TableParagraph"/>
              <w:jc w:val="center"/>
              <w:rPr>
                <w:rFonts w:asciiTheme="minorHAnsi" w:hAnsiTheme="minorHAnsi"/>
              </w:rPr>
            </w:pPr>
            <w:r>
              <w:rPr>
                <w:rFonts w:asciiTheme="minorHAnsi" w:hAnsiTheme="minorHAnsi"/>
              </w:rPr>
              <w:t>21% (20)</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p>
        </w:tc>
      </w:tr>
      <w:tr w:rsidR="00793A16" w:rsidRPr="008F15EB" w:rsidTr="007D60D1">
        <w:trPr>
          <w:trHeight w:val="510"/>
        </w:trPr>
        <w:tc>
          <w:tcPr>
            <w:tcW w:w="426" w:type="dxa"/>
            <w:vAlign w:val="center"/>
          </w:tcPr>
          <w:p w:rsidR="00793A16" w:rsidRPr="008F15EB" w:rsidRDefault="00793A16" w:rsidP="00793A16">
            <w:pPr>
              <w:pStyle w:val="TableParagraph"/>
              <w:numPr>
                <w:ilvl w:val="0"/>
                <w:numId w:val="3"/>
              </w:numPr>
              <w:spacing w:line="247" w:lineRule="exact"/>
              <w:rPr>
                <w:rFonts w:asciiTheme="minorHAnsi" w:hAnsiTheme="minorHAnsi"/>
              </w:rPr>
            </w:pPr>
          </w:p>
        </w:tc>
        <w:tc>
          <w:tcPr>
            <w:tcW w:w="4961" w:type="dxa"/>
            <w:vAlign w:val="center"/>
          </w:tcPr>
          <w:p w:rsidR="00793A16" w:rsidRPr="008F15EB" w:rsidRDefault="00793A16" w:rsidP="000D712A">
            <w:pPr>
              <w:pStyle w:val="TableParagraph"/>
              <w:spacing w:line="247" w:lineRule="exact"/>
              <w:ind w:left="100"/>
              <w:rPr>
                <w:rFonts w:asciiTheme="minorHAnsi" w:hAnsiTheme="minorHAnsi"/>
              </w:rPr>
            </w:pPr>
            <w:r w:rsidRPr="00180A58">
              <w:rPr>
                <w:rFonts w:asciiTheme="minorHAnsi" w:hAnsiTheme="minorHAnsi"/>
                <w:color w:val="0070C0"/>
              </w:rPr>
              <w:t>The staff and governors of the school promote Christian values.</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54% (51)</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38% (36)</w:t>
            </w:r>
          </w:p>
        </w:tc>
        <w:tc>
          <w:tcPr>
            <w:tcW w:w="992" w:type="dxa"/>
            <w:shd w:val="clear" w:color="auto" w:fill="D9D9D9" w:themeFill="background1" w:themeFillShade="D9"/>
            <w:vAlign w:val="center"/>
          </w:tcPr>
          <w:p w:rsidR="00793A16" w:rsidRPr="008F15EB" w:rsidRDefault="00793A16" w:rsidP="008F15EB">
            <w:pPr>
              <w:pStyle w:val="TableParagraph"/>
              <w:jc w:val="center"/>
              <w:rPr>
                <w:rFonts w:asciiTheme="minorHAnsi" w:hAnsiTheme="minorHAnsi"/>
              </w:rPr>
            </w:pPr>
            <w:r>
              <w:rPr>
                <w:rFonts w:asciiTheme="minorHAnsi" w:hAnsiTheme="minorHAnsi"/>
              </w:rPr>
              <w:t>7% (7)</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1% (1)</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p>
        </w:tc>
      </w:tr>
      <w:tr w:rsidR="00793A16" w:rsidRPr="008F15EB" w:rsidTr="007D60D1">
        <w:trPr>
          <w:trHeight w:val="510"/>
        </w:trPr>
        <w:tc>
          <w:tcPr>
            <w:tcW w:w="426" w:type="dxa"/>
            <w:vAlign w:val="center"/>
          </w:tcPr>
          <w:p w:rsidR="00793A16" w:rsidRPr="008F15EB" w:rsidRDefault="00793A16" w:rsidP="00793A16">
            <w:pPr>
              <w:pStyle w:val="TableParagraph"/>
              <w:numPr>
                <w:ilvl w:val="0"/>
                <w:numId w:val="3"/>
              </w:numPr>
              <w:spacing w:line="254" w:lineRule="exact"/>
              <w:ind w:right="298"/>
              <w:rPr>
                <w:rFonts w:asciiTheme="minorHAnsi" w:hAnsiTheme="minorHAnsi"/>
              </w:rPr>
            </w:pPr>
          </w:p>
        </w:tc>
        <w:tc>
          <w:tcPr>
            <w:tcW w:w="4961" w:type="dxa"/>
            <w:vAlign w:val="center"/>
          </w:tcPr>
          <w:p w:rsidR="00793A16" w:rsidRPr="008F15EB" w:rsidRDefault="00793A16" w:rsidP="008F15EB">
            <w:pPr>
              <w:pStyle w:val="TableParagraph"/>
              <w:spacing w:line="254" w:lineRule="exact"/>
              <w:ind w:left="100" w:right="298"/>
              <w:rPr>
                <w:rFonts w:asciiTheme="minorHAnsi" w:hAnsiTheme="minorHAnsi"/>
              </w:rPr>
            </w:pPr>
            <w:r w:rsidRPr="008F15EB">
              <w:rPr>
                <w:rFonts w:asciiTheme="minorHAnsi" w:hAnsiTheme="minorHAnsi"/>
              </w:rPr>
              <w:t>There are good partnerships with the local Anglican Church</w:t>
            </w:r>
            <w:r>
              <w:rPr>
                <w:rFonts w:asciiTheme="minorHAnsi" w:hAnsiTheme="minorHAnsi"/>
              </w:rPr>
              <w:t>.</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51% (48)</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37% (35)</w:t>
            </w:r>
          </w:p>
        </w:tc>
        <w:tc>
          <w:tcPr>
            <w:tcW w:w="992" w:type="dxa"/>
            <w:shd w:val="clear" w:color="auto" w:fill="D9D9D9" w:themeFill="background1" w:themeFillShade="D9"/>
            <w:vAlign w:val="center"/>
          </w:tcPr>
          <w:p w:rsidR="00793A16" w:rsidRPr="008F15EB" w:rsidRDefault="00793A16" w:rsidP="008F15EB">
            <w:pPr>
              <w:pStyle w:val="TableParagraph"/>
              <w:jc w:val="center"/>
              <w:rPr>
                <w:rFonts w:asciiTheme="minorHAnsi" w:hAnsiTheme="minorHAnsi"/>
              </w:rPr>
            </w:pPr>
            <w:r>
              <w:rPr>
                <w:rFonts w:asciiTheme="minorHAnsi" w:hAnsiTheme="minorHAnsi"/>
              </w:rPr>
              <w:t>13% (12)</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p>
        </w:tc>
      </w:tr>
      <w:tr w:rsidR="00793A16" w:rsidRPr="008F15EB" w:rsidTr="007D60D1">
        <w:trPr>
          <w:trHeight w:val="510"/>
        </w:trPr>
        <w:tc>
          <w:tcPr>
            <w:tcW w:w="426" w:type="dxa"/>
            <w:vAlign w:val="center"/>
          </w:tcPr>
          <w:p w:rsidR="00793A16" w:rsidRPr="008F15EB" w:rsidRDefault="00793A16" w:rsidP="00793A16">
            <w:pPr>
              <w:pStyle w:val="TableParagraph"/>
              <w:numPr>
                <w:ilvl w:val="0"/>
                <w:numId w:val="3"/>
              </w:numPr>
              <w:spacing w:line="247" w:lineRule="exact"/>
              <w:rPr>
                <w:rFonts w:asciiTheme="minorHAnsi" w:hAnsiTheme="minorHAnsi"/>
              </w:rPr>
            </w:pPr>
          </w:p>
        </w:tc>
        <w:tc>
          <w:tcPr>
            <w:tcW w:w="4961" w:type="dxa"/>
            <w:vAlign w:val="center"/>
          </w:tcPr>
          <w:p w:rsidR="00793A16" w:rsidRPr="008F15EB" w:rsidRDefault="00793A16" w:rsidP="008F15EB">
            <w:pPr>
              <w:pStyle w:val="TableParagraph"/>
              <w:spacing w:line="247" w:lineRule="exact"/>
              <w:ind w:left="100"/>
              <w:rPr>
                <w:rFonts w:asciiTheme="minorHAnsi" w:hAnsiTheme="minorHAnsi"/>
              </w:rPr>
            </w:pPr>
            <w:r w:rsidRPr="008F15EB">
              <w:rPr>
                <w:rFonts w:asciiTheme="minorHAnsi" w:hAnsiTheme="minorHAnsi"/>
              </w:rPr>
              <w:t>There are good relationships with the local</w:t>
            </w:r>
            <w:r>
              <w:rPr>
                <w:rFonts w:asciiTheme="minorHAnsi" w:hAnsiTheme="minorHAnsi"/>
              </w:rPr>
              <w:t xml:space="preserve"> </w:t>
            </w:r>
            <w:r w:rsidRPr="008F15EB">
              <w:rPr>
                <w:rFonts w:asciiTheme="minorHAnsi" w:hAnsiTheme="minorHAnsi"/>
              </w:rPr>
              <w:t>community</w:t>
            </w:r>
            <w:r>
              <w:rPr>
                <w:rFonts w:asciiTheme="minorHAnsi" w:hAnsiTheme="minorHAnsi"/>
              </w:rPr>
              <w:t>.</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39% (37)</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37% (35)</w:t>
            </w:r>
          </w:p>
        </w:tc>
        <w:tc>
          <w:tcPr>
            <w:tcW w:w="992" w:type="dxa"/>
            <w:shd w:val="clear" w:color="auto" w:fill="D9D9D9" w:themeFill="background1" w:themeFillShade="D9"/>
            <w:vAlign w:val="center"/>
          </w:tcPr>
          <w:p w:rsidR="00793A16" w:rsidRPr="008F15EB" w:rsidRDefault="00793A16" w:rsidP="008F15EB">
            <w:pPr>
              <w:pStyle w:val="TableParagraph"/>
              <w:jc w:val="center"/>
              <w:rPr>
                <w:rFonts w:asciiTheme="minorHAnsi" w:hAnsiTheme="minorHAnsi"/>
              </w:rPr>
            </w:pPr>
            <w:r>
              <w:rPr>
                <w:rFonts w:asciiTheme="minorHAnsi" w:hAnsiTheme="minorHAnsi"/>
              </w:rPr>
              <w:t>21% (20)</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3% (3)</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p>
        </w:tc>
      </w:tr>
      <w:tr w:rsidR="00793A16" w:rsidRPr="008F15EB" w:rsidTr="007D60D1">
        <w:trPr>
          <w:trHeight w:val="510"/>
        </w:trPr>
        <w:tc>
          <w:tcPr>
            <w:tcW w:w="426" w:type="dxa"/>
            <w:vAlign w:val="center"/>
          </w:tcPr>
          <w:p w:rsidR="00793A16" w:rsidRDefault="00793A16" w:rsidP="00793A16">
            <w:pPr>
              <w:pStyle w:val="TableParagraph"/>
              <w:numPr>
                <w:ilvl w:val="0"/>
                <w:numId w:val="3"/>
              </w:numPr>
              <w:spacing w:line="247" w:lineRule="exact"/>
              <w:rPr>
                <w:rFonts w:asciiTheme="minorHAnsi" w:hAnsiTheme="minorHAnsi"/>
              </w:rPr>
            </w:pPr>
          </w:p>
        </w:tc>
        <w:tc>
          <w:tcPr>
            <w:tcW w:w="4961" w:type="dxa"/>
            <w:vAlign w:val="center"/>
          </w:tcPr>
          <w:p w:rsidR="00793A16" w:rsidRPr="00180A58" w:rsidRDefault="00793A16" w:rsidP="008F15EB">
            <w:pPr>
              <w:pStyle w:val="TableParagraph"/>
              <w:spacing w:line="247" w:lineRule="exact"/>
              <w:ind w:left="100"/>
              <w:rPr>
                <w:rFonts w:asciiTheme="minorHAnsi" w:hAnsiTheme="minorHAnsi"/>
                <w:color w:val="0070C0"/>
              </w:rPr>
            </w:pPr>
            <w:r w:rsidRPr="00180A58">
              <w:rPr>
                <w:rFonts w:asciiTheme="minorHAnsi" w:hAnsiTheme="minorHAnsi"/>
                <w:color w:val="0070C0"/>
              </w:rPr>
              <w:t>St Alban’s school is led well.</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67% (64)</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24% (23)</w:t>
            </w:r>
          </w:p>
        </w:tc>
        <w:tc>
          <w:tcPr>
            <w:tcW w:w="992" w:type="dxa"/>
            <w:shd w:val="clear" w:color="auto" w:fill="D9D9D9" w:themeFill="background1" w:themeFillShade="D9"/>
            <w:vAlign w:val="center"/>
          </w:tcPr>
          <w:p w:rsidR="00793A16" w:rsidRPr="008F15EB" w:rsidRDefault="00793A16" w:rsidP="008F15EB">
            <w:pPr>
              <w:pStyle w:val="TableParagraph"/>
              <w:jc w:val="center"/>
              <w:rPr>
                <w:rFonts w:asciiTheme="minorHAnsi" w:hAnsiTheme="minorHAnsi"/>
              </w:rPr>
            </w:pPr>
            <w:r>
              <w:rPr>
                <w:rFonts w:asciiTheme="minorHAnsi" w:hAnsiTheme="minorHAnsi"/>
              </w:rPr>
              <w:t>7% (7)</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1% (1)</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p>
        </w:tc>
      </w:tr>
      <w:tr w:rsidR="00793A16" w:rsidRPr="008F15EB" w:rsidTr="007D60D1">
        <w:trPr>
          <w:trHeight w:val="510"/>
        </w:trPr>
        <w:tc>
          <w:tcPr>
            <w:tcW w:w="426" w:type="dxa"/>
            <w:vAlign w:val="center"/>
          </w:tcPr>
          <w:p w:rsidR="00793A16" w:rsidRDefault="00793A16" w:rsidP="00793A16">
            <w:pPr>
              <w:pStyle w:val="TableParagraph"/>
              <w:numPr>
                <w:ilvl w:val="0"/>
                <w:numId w:val="3"/>
              </w:numPr>
              <w:spacing w:line="247" w:lineRule="exact"/>
              <w:rPr>
                <w:rFonts w:asciiTheme="minorHAnsi" w:hAnsiTheme="minorHAnsi"/>
              </w:rPr>
            </w:pPr>
          </w:p>
        </w:tc>
        <w:tc>
          <w:tcPr>
            <w:tcW w:w="4961" w:type="dxa"/>
            <w:vAlign w:val="center"/>
          </w:tcPr>
          <w:p w:rsidR="00793A16" w:rsidRPr="00180A58" w:rsidRDefault="00793A16" w:rsidP="008F15EB">
            <w:pPr>
              <w:pStyle w:val="TableParagraph"/>
              <w:spacing w:line="247" w:lineRule="exact"/>
              <w:ind w:left="100"/>
              <w:rPr>
                <w:rFonts w:asciiTheme="minorHAnsi" w:hAnsiTheme="minorHAnsi"/>
                <w:color w:val="0070C0"/>
              </w:rPr>
            </w:pPr>
            <w:r w:rsidRPr="00180A58">
              <w:rPr>
                <w:rFonts w:asciiTheme="minorHAnsi" w:hAnsiTheme="minorHAnsi"/>
                <w:color w:val="0070C0"/>
              </w:rPr>
              <w:t>My child is well looked after at St Alban’s.</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71% (67)</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23% (22)</w:t>
            </w:r>
          </w:p>
        </w:tc>
        <w:tc>
          <w:tcPr>
            <w:tcW w:w="992" w:type="dxa"/>
            <w:shd w:val="clear" w:color="auto" w:fill="D9D9D9" w:themeFill="background1" w:themeFillShade="D9"/>
            <w:vAlign w:val="center"/>
          </w:tcPr>
          <w:p w:rsidR="00793A16" w:rsidRPr="008F15EB" w:rsidRDefault="00793A16" w:rsidP="008F15EB">
            <w:pPr>
              <w:pStyle w:val="TableParagraph"/>
              <w:jc w:val="center"/>
              <w:rPr>
                <w:rFonts w:asciiTheme="minorHAnsi" w:hAnsiTheme="minorHAnsi"/>
              </w:rPr>
            </w:pPr>
            <w:r>
              <w:rPr>
                <w:rFonts w:asciiTheme="minorHAnsi" w:hAnsiTheme="minorHAnsi"/>
              </w:rPr>
              <w:t>6% (6)</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p>
        </w:tc>
      </w:tr>
      <w:tr w:rsidR="00793A16" w:rsidRPr="008F15EB" w:rsidTr="007D60D1">
        <w:trPr>
          <w:trHeight w:val="510"/>
        </w:trPr>
        <w:tc>
          <w:tcPr>
            <w:tcW w:w="426" w:type="dxa"/>
            <w:vAlign w:val="center"/>
          </w:tcPr>
          <w:p w:rsidR="00793A16" w:rsidRDefault="00793A16" w:rsidP="00793A16">
            <w:pPr>
              <w:pStyle w:val="TableParagraph"/>
              <w:numPr>
                <w:ilvl w:val="0"/>
                <w:numId w:val="3"/>
              </w:numPr>
              <w:spacing w:line="247" w:lineRule="exact"/>
              <w:rPr>
                <w:rFonts w:asciiTheme="minorHAnsi" w:hAnsiTheme="minorHAnsi"/>
              </w:rPr>
            </w:pPr>
          </w:p>
        </w:tc>
        <w:tc>
          <w:tcPr>
            <w:tcW w:w="4961" w:type="dxa"/>
            <w:vAlign w:val="center"/>
          </w:tcPr>
          <w:p w:rsidR="00793A16" w:rsidRPr="00180A58" w:rsidRDefault="00793A16" w:rsidP="008F15EB">
            <w:pPr>
              <w:pStyle w:val="TableParagraph"/>
              <w:spacing w:line="247" w:lineRule="exact"/>
              <w:ind w:left="100"/>
              <w:rPr>
                <w:rFonts w:asciiTheme="minorHAnsi" w:hAnsiTheme="minorHAnsi"/>
                <w:color w:val="0070C0"/>
              </w:rPr>
            </w:pPr>
            <w:r w:rsidRPr="00180A58">
              <w:rPr>
                <w:rFonts w:asciiTheme="minorHAnsi" w:hAnsiTheme="minorHAnsi"/>
                <w:color w:val="0070C0"/>
              </w:rPr>
              <w:t>My child is happy at St Alban’s.</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74% (70)</w:t>
            </w:r>
          </w:p>
        </w:tc>
        <w:tc>
          <w:tcPr>
            <w:tcW w:w="1134" w:type="dxa"/>
            <w:shd w:val="clear" w:color="auto" w:fill="EAF1DD" w:themeFill="accent3"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20% (19)</w:t>
            </w:r>
          </w:p>
        </w:tc>
        <w:tc>
          <w:tcPr>
            <w:tcW w:w="992" w:type="dxa"/>
            <w:shd w:val="clear" w:color="auto" w:fill="D9D9D9" w:themeFill="background1" w:themeFillShade="D9"/>
            <w:vAlign w:val="center"/>
          </w:tcPr>
          <w:p w:rsidR="00793A16" w:rsidRPr="008F15EB" w:rsidRDefault="00793A16" w:rsidP="008F15EB">
            <w:pPr>
              <w:pStyle w:val="TableParagraph"/>
              <w:jc w:val="center"/>
              <w:rPr>
                <w:rFonts w:asciiTheme="minorHAnsi" w:hAnsiTheme="minorHAnsi"/>
              </w:rPr>
            </w:pPr>
            <w:r>
              <w:rPr>
                <w:rFonts w:asciiTheme="minorHAnsi" w:hAnsiTheme="minorHAnsi"/>
              </w:rPr>
              <w:t>4% (4)</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1% (1)</w:t>
            </w:r>
          </w:p>
        </w:tc>
        <w:tc>
          <w:tcPr>
            <w:tcW w:w="992" w:type="dxa"/>
            <w:shd w:val="clear" w:color="auto" w:fill="F2DBDB" w:themeFill="accent2" w:themeFillTint="33"/>
            <w:vAlign w:val="center"/>
          </w:tcPr>
          <w:p w:rsidR="00793A16" w:rsidRPr="008F15EB" w:rsidRDefault="00793A16" w:rsidP="008F15EB">
            <w:pPr>
              <w:pStyle w:val="TableParagraph"/>
              <w:jc w:val="center"/>
              <w:rPr>
                <w:rFonts w:asciiTheme="minorHAnsi" w:hAnsiTheme="minorHAnsi"/>
              </w:rPr>
            </w:pPr>
            <w:r>
              <w:rPr>
                <w:rFonts w:asciiTheme="minorHAnsi" w:hAnsiTheme="minorHAnsi"/>
              </w:rPr>
              <w:t>1% (1)</w:t>
            </w:r>
          </w:p>
        </w:tc>
      </w:tr>
    </w:tbl>
    <w:p w:rsidR="00A77387" w:rsidRDefault="00A77387">
      <w:pPr>
        <w:pStyle w:val="BodyText"/>
        <w:spacing w:before="11"/>
        <w:rPr>
          <w:sz w:val="21"/>
        </w:rPr>
      </w:pPr>
    </w:p>
    <w:p w:rsidR="00181256" w:rsidRPr="00181256" w:rsidRDefault="00181256" w:rsidP="00181256">
      <w:pPr>
        <w:contextualSpacing/>
        <w:rPr>
          <w:rFonts w:asciiTheme="minorHAnsi" w:hAnsiTheme="minorHAnsi"/>
        </w:rPr>
      </w:pPr>
      <w:r w:rsidRPr="00181256">
        <w:rPr>
          <w:rFonts w:asciiTheme="minorHAnsi" w:hAnsiTheme="minorHAnsi"/>
        </w:rPr>
        <w:t>The questions where there were m</w:t>
      </w:r>
      <w:r>
        <w:rPr>
          <w:rFonts w:asciiTheme="minorHAnsi" w:hAnsiTheme="minorHAnsi"/>
        </w:rPr>
        <w:t>ore ‘neither agree nor disagree</w:t>
      </w:r>
      <w:r w:rsidRPr="00181256">
        <w:rPr>
          <w:rFonts w:asciiTheme="minorHAnsi" w:hAnsiTheme="minorHAnsi"/>
        </w:rPr>
        <w:t>’</w:t>
      </w:r>
      <w:r>
        <w:rPr>
          <w:rFonts w:asciiTheme="minorHAnsi" w:hAnsiTheme="minorHAnsi"/>
        </w:rPr>
        <w:t xml:space="preserve"> responses</w:t>
      </w:r>
      <w:r w:rsidRPr="00181256">
        <w:rPr>
          <w:rFonts w:asciiTheme="minorHAnsi" w:hAnsiTheme="minorHAnsi"/>
        </w:rPr>
        <w:t xml:space="preserve"> are bei</w:t>
      </w:r>
      <w:r>
        <w:rPr>
          <w:rFonts w:asciiTheme="minorHAnsi" w:hAnsiTheme="minorHAnsi"/>
        </w:rPr>
        <w:t xml:space="preserve">ng reflected on by the SMT during the spring </w:t>
      </w:r>
      <w:r w:rsidRPr="00181256">
        <w:rPr>
          <w:rFonts w:asciiTheme="minorHAnsi" w:hAnsiTheme="minorHAnsi"/>
        </w:rPr>
        <w:t>term with a view to us developing strategies to enable parents to have an opinion on these areas.  Some actions already being taken will address these over time.  These are areas also where the number of ‘strongly’ agree is lower overall.</w:t>
      </w:r>
      <w:r w:rsidR="007D60D1">
        <w:rPr>
          <w:rFonts w:asciiTheme="minorHAnsi" w:hAnsiTheme="minorHAnsi"/>
        </w:rPr>
        <w:t xml:space="preserve">  </w:t>
      </w:r>
      <w:r w:rsidRPr="00181256">
        <w:rPr>
          <w:rFonts w:asciiTheme="minorHAnsi" w:hAnsiTheme="minorHAnsi"/>
        </w:rPr>
        <w:t>For example:</w:t>
      </w:r>
    </w:p>
    <w:p w:rsidR="007D60D1" w:rsidRDefault="007D60D1" w:rsidP="00181256">
      <w:pPr>
        <w:contextualSpacing/>
        <w:rPr>
          <w:rFonts w:asciiTheme="minorHAnsi" w:hAnsiTheme="minorHAnsi"/>
          <w:u w:val="single"/>
        </w:rPr>
      </w:pPr>
    </w:p>
    <w:p w:rsidR="00181256" w:rsidRPr="00181256" w:rsidRDefault="00181256" w:rsidP="00181256">
      <w:pPr>
        <w:contextualSpacing/>
        <w:rPr>
          <w:rFonts w:asciiTheme="minorHAnsi" w:hAnsiTheme="minorHAnsi"/>
        </w:rPr>
      </w:pPr>
      <w:r w:rsidRPr="00181256">
        <w:rPr>
          <w:rFonts w:asciiTheme="minorHAnsi" w:hAnsiTheme="minorHAnsi"/>
          <w:u w:val="single"/>
        </w:rPr>
        <w:t>Q11 - My child is progressing well in RE.</w:t>
      </w:r>
      <w:r w:rsidR="007D60D1">
        <w:rPr>
          <w:rFonts w:asciiTheme="minorHAnsi" w:hAnsiTheme="minorHAnsi"/>
          <w:u w:val="single"/>
        </w:rPr>
        <w:t xml:space="preserve"> </w:t>
      </w:r>
      <w:r w:rsidR="007D60D1" w:rsidRPr="007D60D1">
        <w:rPr>
          <w:rFonts w:asciiTheme="minorHAnsi" w:hAnsiTheme="minorHAnsi"/>
        </w:rPr>
        <w:t xml:space="preserve"> </w:t>
      </w:r>
      <w:r w:rsidRPr="007D60D1">
        <w:rPr>
          <w:rFonts w:asciiTheme="minorHAnsi" w:hAnsiTheme="minorHAnsi"/>
        </w:rPr>
        <w:t xml:space="preserve">A </w:t>
      </w:r>
      <w:r w:rsidRPr="00181256">
        <w:rPr>
          <w:rFonts w:asciiTheme="minorHAnsi" w:hAnsiTheme="minorHAnsi"/>
        </w:rPr>
        <w:t xml:space="preserve">new approach to RE books </w:t>
      </w:r>
      <w:r>
        <w:rPr>
          <w:rFonts w:asciiTheme="minorHAnsi" w:hAnsiTheme="minorHAnsi"/>
        </w:rPr>
        <w:t>(now called RE Journals that</w:t>
      </w:r>
      <w:r w:rsidRPr="00181256">
        <w:rPr>
          <w:rFonts w:asciiTheme="minorHAnsi" w:hAnsiTheme="minorHAnsi"/>
        </w:rPr>
        <w:t xml:space="preserve"> last for the duration a child is at this school</w:t>
      </w:r>
      <w:r>
        <w:rPr>
          <w:rFonts w:asciiTheme="minorHAnsi" w:hAnsiTheme="minorHAnsi"/>
        </w:rPr>
        <w:t>)</w:t>
      </w:r>
      <w:r w:rsidRPr="00181256">
        <w:rPr>
          <w:rFonts w:asciiTheme="minorHAnsi" w:hAnsiTheme="minorHAnsi"/>
        </w:rPr>
        <w:t xml:space="preserve"> will make this clear to children and also to parents when they see books at parents evening  (as will new report statements in the summer term).</w:t>
      </w:r>
    </w:p>
    <w:p w:rsidR="00181256" w:rsidRPr="00181256" w:rsidRDefault="00181256" w:rsidP="00181256">
      <w:pPr>
        <w:contextualSpacing/>
        <w:rPr>
          <w:rFonts w:asciiTheme="minorHAnsi" w:hAnsiTheme="minorHAnsi"/>
        </w:rPr>
      </w:pPr>
    </w:p>
    <w:p w:rsidR="00181256" w:rsidRPr="00181256" w:rsidRDefault="00181256" w:rsidP="00181256">
      <w:pPr>
        <w:contextualSpacing/>
        <w:rPr>
          <w:rFonts w:asciiTheme="minorHAnsi" w:hAnsiTheme="minorHAnsi"/>
          <w:u w:val="single"/>
        </w:rPr>
      </w:pPr>
      <w:r w:rsidRPr="00181256">
        <w:rPr>
          <w:rFonts w:asciiTheme="minorHAnsi" w:hAnsiTheme="minorHAnsi"/>
          <w:u w:val="single"/>
        </w:rPr>
        <w:t>Q13 - There are good partnerships with the local Anglican Church.</w:t>
      </w:r>
    </w:p>
    <w:p w:rsidR="00181256" w:rsidRPr="00181256" w:rsidRDefault="00181256" w:rsidP="00181256">
      <w:pPr>
        <w:contextualSpacing/>
        <w:rPr>
          <w:rFonts w:asciiTheme="minorHAnsi" w:hAnsiTheme="minorHAnsi"/>
        </w:rPr>
      </w:pPr>
      <w:r w:rsidRPr="00181256">
        <w:rPr>
          <w:rFonts w:asciiTheme="minorHAnsi" w:hAnsiTheme="minorHAnsi"/>
        </w:rPr>
        <w:t>Some new parents had not yet experienced the end of term Eucharist and may now answer differently having attended this in December.</w:t>
      </w:r>
    </w:p>
    <w:p w:rsidR="00181256" w:rsidRPr="00181256" w:rsidRDefault="00181256" w:rsidP="00181256">
      <w:pPr>
        <w:contextualSpacing/>
        <w:rPr>
          <w:rFonts w:asciiTheme="minorHAnsi" w:hAnsiTheme="minorHAnsi"/>
        </w:rPr>
      </w:pPr>
      <w:r w:rsidRPr="00181256">
        <w:rPr>
          <w:rFonts w:asciiTheme="minorHAnsi" w:hAnsiTheme="minorHAnsi"/>
        </w:rPr>
        <w:t>We are looking at other ways to make links at the parishioner level as we believe links with clergy are very strong (</w:t>
      </w:r>
      <w:proofErr w:type="spellStart"/>
      <w:r>
        <w:rPr>
          <w:rFonts w:asciiTheme="minorHAnsi" w:hAnsiTheme="minorHAnsi"/>
        </w:rPr>
        <w:t>Revd</w:t>
      </w:r>
      <w:proofErr w:type="spellEnd"/>
      <w:r>
        <w:rPr>
          <w:rFonts w:asciiTheme="minorHAnsi" w:hAnsiTheme="minorHAnsi"/>
        </w:rPr>
        <w:t xml:space="preserve"> </w:t>
      </w:r>
      <w:r w:rsidRPr="00181256">
        <w:rPr>
          <w:rFonts w:asciiTheme="minorHAnsi" w:hAnsiTheme="minorHAnsi"/>
        </w:rPr>
        <w:t xml:space="preserve">Karina </w:t>
      </w:r>
      <w:r>
        <w:rPr>
          <w:rFonts w:asciiTheme="minorHAnsi" w:hAnsiTheme="minorHAnsi"/>
        </w:rPr>
        <w:t xml:space="preserve">Green </w:t>
      </w:r>
      <w:r w:rsidRPr="00181256">
        <w:rPr>
          <w:rFonts w:asciiTheme="minorHAnsi" w:hAnsiTheme="minorHAnsi"/>
        </w:rPr>
        <w:t xml:space="preserve">as Governor, clergy regularly taking worship </w:t>
      </w:r>
      <w:proofErr w:type="spellStart"/>
      <w:r w:rsidRPr="00181256">
        <w:rPr>
          <w:rFonts w:asciiTheme="minorHAnsi" w:hAnsiTheme="minorHAnsi"/>
        </w:rPr>
        <w:t>etc</w:t>
      </w:r>
      <w:proofErr w:type="spellEnd"/>
      <w:r w:rsidRPr="00181256">
        <w:rPr>
          <w:rFonts w:asciiTheme="minorHAnsi" w:hAnsiTheme="minorHAnsi"/>
        </w:rPr>
        <w:t>).  For example, we are hoping to include some parishioners in setting up and running prayer stations at our next open morning for parents.</w:t>
      </w:r>
    </w:p>
    <w:p w:rsidR="00181256" w:rsidRPr="00181256" w:rsidRDefault="00181256" w:rsidP="00181256">
      <w:pPr>
        <w:contextualSpacing/>
        <w:rPr>
          <w:rFonts w:asciiTheme="minorHAnsi" w:hAnsiTheme="minorHAnsi"/>
        </w:rPr>
      </w:pPr>
    </w:p>
    <w:p w:rsidR="00181256" w:rsidRPr="00181256" w:rsidRDefault="00181256" w:rsidP="00181256">
      <w:pPr>
        <w:contextualSpacing/>
        <w:rPr>
          <w:rFonts w:asciiTheme="minorHAnsi" w:hAnsiTheme="minorHAnsi"/>
          <w:u w:val="single"/>
        </w:rPr>
      </w:pPr>
      <w:r w:rsidRPr="00181256">
        <w:rPr>
          <w:rFonts w:asciiTheme="minorHAnsi" w:hAnsiTheme="minorHAnsi"/>
          <w:u w:val="single"/>
        </w:rPr>
        <w:t xml:space="preserve">Q14 There </w:t>
      </w:r>
      <w:proofErr w:type="gramStart"/>
      <w:r w:rsidRPr="00181256">
        <w:rPr>
          <w:rFonts w:asciiTheme="minorHAnsi" w:hAnsiTheme="minorHAnsi"/>
          <w:u w:val="single"/>
        </w:rPr>
        <w:t>are</w:t>
      </w:r>
      <w:proofErr w:type="gramEnd"/>
      <w:r w:rsidRPr="00181256">
        <w:rPr>
          <w:rFonts w:asciiTheme="minorHAnsi" w:hAnsiTheme="minorHAnsi"/>
          <w:u w:val="single"/>
        </w:rPr>
        <w:t xml:space="preserve"> good relationships with the local community</w:t>
      </w:r>
    </w:p>
    <w:p w:rsidR="00181256" w:rsidRDefault="00181256" w:rsidP="00181256">
      <w:pPr>
        <w:contextualSpacing/>
        <w:rPr>
          <w:rFonts w:asciiTheme="minorHAnsi" w:hAnsiTheme="minorHAnsi"/>
        </w:rPr>
      </w:pPr>
      <w:r w:rsidRPr="00181256">
        <w:rPr>
          <w:rFonts w:asciiTheme="minorHAnsi" w:hAnsiTheme="minorHAnsi"/>
        </w:rPr>
        <w:t xml:space="preserve">There are not many community </w:t>
      </w:r>
      <w:proofErr w:type="spellStart"/>
      <w:r w:rsidRPr="00181256">
        <w:rPr>
          <w:rFonts w:asciiTheme="minorHAnsi" w:hAnsiTheme="minorHAnsi"/>
        </w:rPr>
        <w:t>organisations</w:t>
      </w:r>
      <w:proofErr w:type="spellEnd"/>
      <w:r w:rsidRPr="00181256">
        <w:rPr>
          <w:rFonts w:asciiTheme="minorHAnsi" w:hAnsiTheme="minorHAnsi"/>
        </w:rPr>
        <w:t xml:space="preserve"> within our locality so we are trying to make as many links as possible with those we do have.</w:t>
      </w:r>
      <w:r>
        <w:rPr>
          <w:rFonts w:asciiTheme="minorHAnsi" w:hAnsiTheme="minorHAnsi"/>
        </w:rPr>
        <w:t xml:space="preserve">  </w:t>
      </w:r>
      <w:r w:rsidRPr="00181256">
        <w:rPr>
          <w:rFonts w:asciiTheme="minorHAnsi" w:hAnsiTheme="minorHAnsi"/>
        </w:rPr>
        <w:t>St Alban’s church is one of our main links.</w:t>
      </w:r>
      <w:r>
        <w:rPr>
          <w:rFonts w:asciiTheme="minorHAnsi" w:hAnsiTheme="minorHAnsi"/>
        </w:rPr>
        <w:t xml:space="preserve">  </w:t>
      </w:r>
      <w:r w:rsidRPr="00181256">
        <w:rPr>
          <w:rFonts w:asciiTheme="minorHAnsi" w:hAnsiTheme="minorHAnsi"/>
        </w:rPr>
        <w:t xml:space="preserve">We are also making a stronger link with local care homes through events </w:t>
      </w:r>
      <w:proofErr w:type="spellStart"/>
      <w:r w:rsidRPr="00181256">
        <w:rPr>
          <w:rFonts w:asciiTheme="minorHAnsi" w:hAnsiTheme="minorHAnsi"/>
        </w:rPr>
        <w:t>organised</w:t>
      </w:r>
      <w:proofErr w:type="spellEnd"/>
      <w:r w:rsidRPr="00181256">
        <w:rPr>
          <w:rFonts w:asciiTheme="minorHAnsi" w:hAnsiTheme="minorHAnsi"/>
        </w:rPr>
        <w:t xml:space="preserve"> with the choir.  For example last term the choir visited a local care home (Watermill Court) to sing but also stayed afterwards to talk to the residents.</w:t>
      </w:r>
      <w:r>
        <w:rPr>
          <w:rFonts w:asciiTheme="minorHAnsi" w:hAnsiTheme="minorHAnsi"/>
        </w:rPr>
        <w:t xml:space="preserve">  </w:t>
      </w:r>
      <w:r w:rsidRPr="00181256">
        <w:rPr>
          <w:rFonts w:asciiTheme="minorHAnsi" w:hAnsiTheme="minorHAnsi"/>
        </w:rPr>
        <w:t>We are now planning to invite residents to an informal afternoon tea with the choir this term.</w:t>
      </w:r>
    </w:p>
    <w:p w:rsidR="0088188D" w:rsidRDefault="0088188D" w:rsidP="00181256">
      <w:pPr>
        <w:contextualSpacing/>
        <w:rPr>
          <w:rFonts w:asciiTheme="minorHAnsi" w:hAnsiTheme="minorHAnsi"/>
        </w:rPr>
      </w:pPr>
    </w:p>
    <w:p w:rsidR="0088188D" w:rsidRDefault="0088188D" w:rsidP="00181256">
      <w:pPr>
        <w:contextualSpacing/>
        <w:rPr>
          <w:rFonts w:asciiTheme="minorHAnsi" w:hAnsiTheme="minorHAnsi"/>
        </w:rPr>
      </w:pPr>
    </w:p>
    <w:p w:rsidR="0088188D" w:rsidRDefault="0088188D" w:rsidP="00181256">
      <w:pPr>
        <w:contextualSpacing/>
        <w:rPr>
          <w:rFonts w:asciiTheme="minorHAnsi" w:hAnsiTheme="minorHAnsi"/>
        </w:rPr>
      </w:pPr>
    </w:p>
    <w:p w:rsidR="0088188D" w:rsidRDefault="0088188D" w:rsidP="00181256">
      <w:pPr>
        <w:contextualSpacing/>
        <w:rPr>
          <w:rFonts w:asciiTheme="minorHAnsi" w:hAnsiTheme="minorHAnsi"/>
          <w:b/>
        </w:rPr>
      </w:pPr>
      <w:r w:rsidRPr="0088188D">
        <w:rPr>
          <w:rFonts w:asciiTheme="minorHAnsi" w:hAnsiTheme="minorHAnsi"/>
          <w:b/>
        </w:rPr>
        <w:t>Written comments</w:t>
      </w:r>
    </w:p>
    <w:p w:rsidR="00DA5ABA" w:rsidRPr="0088188D" w:rsidRDefault="00DA5ABA" w:rsidP="00181256">
      <w:pPr>
        <w:contextualSpacing/>
        <w:rPr>
          <w:rFonts w:asciiTheme="minorHAnsi" w:hAnsiTheme="minorHAnsi"/>
          <w:b/>
        </w:rPr>
      </w:pPr>
    </w:p>
    <w:p w:rsidR="0088188D" w:rsidRDefault="00DA5ABA" w:rsidP="00181256">
      <w:pPr>
        <w:contextualSpacing/>
        <w:rPr>
          <w:rFonts w:ascii="Calibri" w:hAnsi="Calibri"/>
        </w:rPr>
      </w:pPr>
      <w:r w:rsidRPr="008C30E8">
        <w:rPr>
          <w:rFonts w:ascii="Calibri" w:hAnsi="Calibri"/>
        </w:rPr>
        <w:t>‘We are only in our 8</w:t>
      </w:r>
      <w:r w:rsidRPr="008C30E8">
        <w:rPr>
          <w:rFonts w:ascii="Calibri" w:hAnsi="Calibri"/>
          <w:vertAlign w:val="superscript"/>
        </w:rPr>
        <w:t>th</w:t>
      </w:r>
      <w:r w:rsidRPr="008C30E8">
        <w:rPr>
          <w:rFonts w:ascii="Calibri" w:hAnsi="Calibri"/>
        </w:rPr>
        <w:t xml:space="preserve"> week at St Alban’s…yet I feel already the Church ethos and Christian values are reflected back by our child’s </w:t>
      </w:r>
      <w:r>
        <w:rPr>
          <w:rFonts w:ascii="Calibri" w:hAnsi="Calibri"/>
        </w:rPr>
        <w:t xml:space="preserve">feedback and my observations’. </w:t>
      </w:r>
    </w:p>
    <w:p w:rsidR="00DA5ABA" w:rsidRDefault="00DA5ABA" w:rsidP="00181256">
      <w:pPr>
        <w:contextualSpacing/>
        <w:rPr>
          <w:rFonts w:ascii="Calibri" w:hAnsi="Calibri"/>
        </w:rPr>
      </w:pPr>
      <w:r>
        <w:rPr>
          <w:rFonts w:ascii="Calibri" w:hAnsi="Calibri"/>
        </w:rPr>
        <w:t>‘The Christian ethos seems to be a thread running through all school activities.  This is great to see and please keep doing it.’</w:t>
      </w:r>
    </w:p>
    <w:p w:rsidR="00DA5ABA" w:rsidRDefault="00DA5ABA" w:rsidP="00181256">
      <w:pPr>
        <w:contextualSpacing/>
        <w:rPr>
          <w:rFonts w:ascii="Calibri" w:hAnsi="Calibri"/>
        </w:rPr>
      </w:pPr>
      <w:r>
        <w:rPr>
          <w:rFonts w:ascii="Calibri" w:hAnsi="Calibri"/>
        </w:rPr>
        <w:t>‘Great to see Christian values at the heart of what the school does.’</w:t>
      </w:r>
    </w:p>
    <w:p w:rsidR="00DA5ABA" w:rsidRDefault="00DA5ABA" w:rsidP="00181256">
      <w:pPr>
        <w:contextualSpacing/>
        <w:rPr>
          <w:rFonts w:ascii="Calibri" w:hAnsi="Calibri"/>
        </w:rPr>
      </w:pPr>
      <w:r>
        <w:rPr>
          <w:rFonts w:ascii="Calibri" w:hAnsi="Calibri"/>
        </w:rPr>
        <w:t>‘I have been so impressed with my child’s ability to direct prayers at dinner time.’</w:t>
      </w:r>
    </w:p>
    <w:p w:rsidR="00DA5ABA" w:rsidRDefault="00DA5ABA" w:rsidP="00181256">
      <w:pPr>
        <w:contextualSpacing/>
        <w:rPr>
          <w:rFonts w:ascii="Calibri" w:hAnsi="Calibri"/>
        </w:rPr>
      </w:pPr>
      <w:r>
        <w:rPr>
          <w:rFonts w:ascii="Calibri" w:hAnsi="Calibri"/>
        </w:rPr>
        <w:t>‘Both of my children demonstrate a good knowledge of RE.  The elde</w:t>
      </w:r>
      <w:bookmarkStart w:id="0" w:name="_GoBack"/>
      <w:r>
        <w:rPr>
          <w:rFonts w:ascii="Calibri" w:hAnsi="Calibri"/>
        </w:rPr>
        <w:t>st</w:t>
      </w:r>
      <w:bookmarkEnd w:id="0"/>
      <w:r>
        <w:rPr>
          <w:rFonts w:ascii="Calibri" w:hAnsi="Calibri"/>
        </w:rPr>
        <w:t xml:space="preserve"> in particular welcomes the times for prayer and reflection.’</w:t>
      </w:r>
    </w:p>
    <w:p w:rsidR="00DA5ABA" w:rsidRPr="00DA5ABA" w:rsidRDefault="00DA5ABA" w:rsidP="00181256">
      <w:pPr>
        <w:contextualSpacing/>
        <w:rPr>
          <w:rFonts w:ascii="Calibri" w:hAnsi="Calibri"/>
        </w:rPr>
      </w:pPr>
      <w:r>
        <w:rPr>
          <w:rFonts w:ascii="Calibri" w:hAnsi="Calibri"/>
        </w:rPr>
        <w:t>‘There is a real warmth and compassion in the teaching and support team.  The ELSA support is fantastic.’</w:t>
      </w:r>
    </w:p>
    <w:sectPr w:rsidR="00DA5ABA" w:rsidRPr="00DA5ABA" w:rsidSect="008F15EB">
      <w:footerReference w:type="default" r:id="rId8"/>
      <w:type w:val="continuous"/>
      <w:pgSz w:w="11910" w:h="16840"/>
      <w:pgMar w:top="851" w:right="1020" w:bottom="568" w:left="10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1256" w:rsidRDefault="00181256" w:rsidP="008F15EB">
      <w:r>
        <w:separator/>
      </w:r>
    </w:p>
  </w:endnote>
  <w:endnote w:type="continuationSeparator" w:id="0">
    <w:p w:rsidR="00181256" w:rsidRDefault="00181256" w:rsidP="008F1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256" w:rsidRPr="00104BA8" w:rsidRDefault="00F9331B" w:rsidP="008F15EB">
    <w:pPr>
      <w:pStyle w:val="Footer"/>
      <w:jc w:val="right"/>
      <w:rPr>
        <w:rFonts w:asciiTheme="minorHAnsi" w:hAnsiTheme="minorHAnsi"/>
        <w:sz w:val="18"/>
        <w:szCs w:val="18"/>
      </w:rPr>
    </w:pPr>
    <w:r>
      <w:rPr>
        <w:rFonts w:asciiTheme="minorHAnsi" w:hAnsiTheme="minorHAnsi"/>
        <w:sz w:val="18"/>
        <w:szCs w:val="18"/>
      </w:rPr>
      <w:t>NH Jan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1256" w:rsidRDefault="00181256" w:rsidP="008F15EB">
      <w:r>
        <w:separator/>
      </w:r>
    </w:p>
  </w:footnote>
  <w:footnote w:type="continuationSeparator" w:id="0">
    <w:p w:rsidR="00181256" w:rsidRDefault="00181256" w:rsidP="008F15E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51C22"/>
    <w:multiLevelType w:val="hybridMultilevel"/>
    <w:tmpl w:val="E424CC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41E06EE3"/>
    <w:multiLevelType w:val="hybridMultilevel"/>
    <w:tmpl w:val="8A74EDB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54904D16"/>
    <w:multiLevelType w:val="hybridMultilevel"/>
    <w:tmpl w:val="E3F8334A"/>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387"/>
    <w:rsid w:val="00000300"/>
    <w:rsid w:val="00021BFE"/>
    <w:rsid w:val="000D712A"/>
    <w:rsid w:val="00104BA8"/>
    <w:rsid w:val="00180A58"/>
    <w:rsid w:val="00181256"/>
    <w:rsid w:val="0021440F"/>
    <w:rsid w:val="002C5B1F"/>
    <w:rsid w:val="002E3FF6"/>
    <w:rsid w:val="00634839"/>
    <w:rsid w:val="00793A16"/>
    <w:rsid w:val="007D60D1"/>
    <w:rsid w:val="00842AF9"/>
    <w:rsid w:val="0088188D"/>
    <w:rsid w:val="008F15EB"/>
    <w:rsid w:val="00A41A6F"/>
    <w:rsid w:val="00A77387"/>
    <w:rsid w:val="00B1317D"/>
    <w:rsid w:val="00C21558"/>
    <w:rsid w:val="00D63D89"/>
    <w:rsid w:val="00DA5ABA"/>
    <w:rsid w:val="00E146EF"/>
    <w:rsid w:val="00F933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15EB"/>
    <w:pPr>
      <w:tabs>
        <w:tab w:val="center" w:pos="4513"/>
        <w:tab w:val="right" w:pos="9026"/>
      </w:tabs>
    </w:pPr>
  </w:style>
  <w:style w:type="character" w:customStyle="1" w:styleId="HeaderChar">
    <w:name w:val="Header Char"/>
    <w:basedOn w:val="DefaultParagraphFont"/>
    <w:link w:val="Header"/>
    <w:uiPriority w:val="99"/>
    <w:rsid w:val="008F15EB"/>
    <w:rPr>
      <w:rFonts w:ascii="Arial" w:eastAsia="Arial" w:hAnsi="Arial" w:cs="Arial"/>
    </w:rPr>
  </w:style>
  <w:style w:type="paragraph" w:styleId="Footer">
    <w:name w:val="footer"/>
    <w:basedOn w:val="Normal"/>
    <w:link w:val="FooterChar"/>
    <w:uiPriority w:val="99"/>
    <w:unhideWhenUsed/>
    <w:rsid w:val="008F15EB"/>
    <w:pPr>
      <w:tabs>
        <w:tab w:val="center" w:pos="4513"/>
        <w:tab w:val="right" w:pos="9026"/>
      </w:tabs>
    </w:pPr>
  </w:style>
  <w:style w:type="character" w:customStyle="1" w:styleId="FooterChar">
    <w:name w:val="Footer Char"/>
    <w:basedOn w:val="DefaultParagraphFont"/>
    <w:link w:val="Footer"/>
    <w:uiPriority w:val="99"/>
    <w:rsid w:val="008F15EB"/>
    <w:rPr>
      <w:rFonts w:ascii="Arial" w:eastAsia="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F15EB"/>
    <w:pPr>
      <w:tabs>
        <w:tab w:val="center" w:pos="4513"/>
        <w:tab w:val="right" w:pos="9026"/>
      </w:tabs>
    </w:pPr>
  </w:style>
  <w:style w:type="character" w:customStyle="1" w:styleId="HeaderChar">
    <w:name w:val="Header Char"/>
    <w:basedOn w:val="DefaultParagraphFont"/>
    <w:link w:val="Header"/>
    <w:uiPriority w:val="99"/>
    <w:rsid w:val="008F15EB"/>
    <w:rPr>
      <w:rFonts w:ascii="Arial" w:eastAsia="Arial" w:hAnsi="Arial" w:cs="Arial"/>
    </w:rPr>
  </w:style>
  <w:style w:type="paragraph" w:styleId="Footer">
    <w:name w:val="footer"/>
    <w:basedOn w:val="Normal"/>
    <w:link w:val="FooterChar"/>
    <w:uiPriority w:val="99"/>
    <w:unhideWhenUsed/>
    <w:rsid w:val="008F15EB"/>
    <w:pPr>
      <w:tabs>
        <w:tab w:val="center" w:pos="4513"/>
        <w:tab w:val="right" w:pos="9026"/>
      </w:tabs>
    </w:pPr>
  </w:style>
  <w:style w:type="character" w:customStyle="1" w:styleId="FooterChar">
    <w:name w:val="Footer Char"/>
    <w:basedOn w:val="DefaultParagraphFont"/>
    <w:link w:val="Footer"/>
    <w:uiPriority w:val="99"/>
    <w:rsid w:val="008F15EB"/>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688</Words>
  <Characters>3927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Statutory Inspection of Anglican Schools</vt:lpstr>
    </vt:vector>
  </TitlesOfParts>
  <Company>St Albans Primary School</Company>
  <LinksUpToDate>false</LinksUpToDate>
  <CharactersWithSpaces>4606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Statutory Inspection of Anglican Schools</dc:title>
  <dc:creator>support</dc:creator>
  <cp:lastModifiedBy>Nicola Hordell</cp:lastModifiedBy>
  <cp:revision>11</cp:revision>
  <cp:lastPrinted>2018-01-15T13:02:00Z</cp:lastPrinted>
  <dcterms:created xsi:type="dcterms:W3CDTF">2018-01-15T11:03:00Z</dcterms:created>
  <dcterms:modified xsi:type="dcterms:W3CDTF">2018-01-15T13:30:00Z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2013-07-18T00:00:00Z</vt:filetime>
  </property>
  <property fmtid="{D5CDD505-2E9C-101B-9397-08002B2CF9AE}" pid="3" name="Creator">
    <vt:lpwstr>Microsoft® Word 2010</vt:lpwstr>
  </property>
  <property fmtid="{D5CDD505-2E9C-101B-9397-08002B2CF9AE}" pid="4" name="LastSaved">
    <vt:filetime>2017-11-01T00:00:00Z</vt:filetime>
  </property>
</Properties>
</file>